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Paris Pride investigation raises questions about online speech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 officials are asking prosecutors to investigate alleged racist and anti-LGBTQIA+ comments beneath a Pride announcement, turning a heated Facebook thread into a wider debate about free expression. The case matters because it sits at the uneasy intersection of public safety, platform moderation and the limits of political criticism in France.</w:t>
      </w:r>
      <w:r/>
    </w:p>
    <w:p>
      <w:pPr>
        <w:pStyle w:val="Heading2"/>
      </w:pPr>
      <w:r>
        <w:t>Essential Takeaways</w:t>
      </w:r>
      <w:r/>
      <w:r/>
    </w:p>
    <w:p>
      <w:pPr>
        <w:pStyle w:val="ListBullet"/>
        <w:spacing w:line="240" w:lineRule="auto"/>
        <w:ind w:left="720"/>
      </w:pPr>
      <w:r/>
      <w:r>
        <w:rPr>
          <w:b/>
        </w:rPr>
        <w:t>A formal complaint:</w:t>
      </w:r>
      <w:r>
        <w:t xml:space="preserve"> Paris authorities referred comments beneath a Pride post to prosecutors for investigation.</w:t>
      </w:r>
      <w:r/>
    </w:p>
    <w:p>
      <w:pPr>
        <w:pStyle w:val="ListBullet"/>
        <w:spacing w:line="240" w:lineRule="auto"/>
        <w:ind w:left="720"/>
      </w:pPr>
      <w:r/>
      <w:r>
        <w:rPr>
          <w:b/>
        </w:rPr>
        <w:t>Several categories alleged:</w:t>
      </w:r>
      <w:r>
        <w:t xml:space="preserve"> The city cited racist and anti-LGBTQIA+ material, rather than ordinary disagreement with the event.</w:t>
      </w:r>
      <w:r/>
    </w:p>
    <w:p>
      <w:pPr>
        <w:pStyle w:val="ListBullet"/>
        <w:spacing w:line="240" w:lineRule="auto"/>
        <w:ind w:left="720"/>
      </w:pPr>
      <w:r/>
      <w:r>
        <w:rPr>
          <w:b/>
        </w:rPr>
        <w:t>A delayed celebration:</w:t>
      </w:r>
      <w:r>
        <w:t xml:space="preserve"> Paris Pride was postponed from June because of extreme heat and later rescheduled.</w:t>
      </w:r>
      <w:r/>
    </w:p>
    <w:p>
      <w:pPr>
        <w:pStyle w:val="ListBullet"/>
        <w:spacing w:line="240" w:lineRule="auto"/>
        <w:ind w:left="720"/>
      </w:pPr>
      <w:r/>
      <w:r>
        <w:rPr>
          <w:b/>
        </w:rPr>
        <w:t>A broader debate:</w:t>
      </w:r>
      <w:r>
        <w:t xml:space="preserve"> The episode highlights how quickly online abuse can become a legal matter.</w:t>
      </w:r>
      <w:r/>
    </w:p>
    <w:p>
      <w:pPr>
        <w:pStyle w:val="ListBullet"/>
        <w:spacing w:line="240" w:lineRule="auto"/>
        <w:ind w:left="720"/>
      </w:pPr>
      <w:r/>
      <w:r>
        <w:rPr>
          <w:b/>
        </w:rPr>
        <w:t>Context matters:</w:t>
      </w:r>
      <w:r>
        <w:t xml:space="preserve"> Political criticism and direct threats aren't treated identically under French law.</w:t>
      </w:r>
      <w:r/>
      <w:r/>
    </w:p>
    <w:p>
      <w:pPr>
        <w:pStyle w:val="Heading2"/>
      </w:pPr>
      <w:r>
        <w:t>Paris has drawn a line beneath a heated Pride thread</w:t>
      </w:r>
      <w:r/>
    </w:p>
    <w:p>
      <w:r/>
      <w:r>
        <w:t>A Facebook post about Paris Pride has become the centre of a legal complaint after city officials reported comments they described as racist and anti-LGBTQIA+. The city's announcement says the material was passed to prosecutors, who will decide whether further action is justified.</w:t>
      </w:r>
      <w:r/>
    </w:p>
    <w:p>
      <w:r/>
      <w:r>
        <w:t xml:space="preserve">That distinction is important. A Pride event can attract fierce political disagreement, but comments that target people because of protected characteristics, or that appear to encourage violence, may cross into a different legal category. According to the City of Paris, the complaint concerns comments of that more serious kind. </w:t>
      </w:r>
      <w:hyperlink r:id="rId9">
        <w:r>
          <w:rPr>
            <w:color w:val="0000EE"/>
            <w:u w:val="single"/>
          </w:rPr>
          <w:t>[2]</w:t>
        </w:r>
      </w:hyperlink>
      <w:r/>
    </w:p>
    <w:p>
      <w:r/>
      <w:r>
        <w:t xml:space="preserve">The decision comes as Paris continues to present itself as a city committed to inclusion, while also facing the practical challenge of policing huge public events and fast-moving online conversations. The mayor has recently worked with other city leaders, including New York Mayor Zohran Mamdani, on issues such as housing and climate policy, putting Paris in a distinctly international spotlight. </w:t>
      </w:r>
      <w:hyperlink r:id="rId10">
        <w:r>
          <w:rPr>
            <w:color w:val="0000EE"/>
            <w:u w:val="single"/>
          </w:rPr>
          <w:t>[4]</w:t>
        </w:r>
      </w:hyperlink>
      <w:r/>
    </w:p>
    <w:p>
      <w:pPr>
        <w:pStyle w:val="Heading2"/>
      </w:pPr>
      <w:r>
        <w:t>Why the timing has added extra heat</w:t>
      </w:r>
      <w:r/>
    </w:p>
    <w:p>
      <w:r/>
      <w:r>
        <w:t>The Pride march was postponed earlier in the year because of high temperatures, making the eventual announcement more than a routine calendar update. For organisers and supporters, it was a fresh invitation to celebrate. For critics, it became another opportunity to argue about the event's politics and public visibility.</w:t>
      </w:r>
      <w:r/>
    </w:p>
    <w:p>
      <w:r/>
      <w:r>
        <w:t>That friction isn't unique to France. Public authorities across Europe are wrestling with how to respond when social-media posts move from blunt opinion into abuse, threats or discriminatory attacks. The difficult bit is that the boundary isn't always obvious in a messy comment section, where sarcasm, provocation and genuine menace can sit side by side.</w:t>
      </w:r>
      <w:r/>
    </w:p>
    <w:p>
      <w:r/>
      <w:r>
        <w:t xml:space="preserve">Paris's complaint therefore carries two messages at once. It says hateful material may have consequences, but it also leaves the final judgement to prosecutors rather than treating every unpleasant comment as automatically criminal. </w:t>
      </w:r>
      <w:hyperlink r:id="rId9">
        <w:r>
          <w:rPr>
            <w:color w:val="0000EE"/>
            <w:u w:val="single"/>
          </w:rPr>
          <w:t>[2]</w:t>
        </w:r>
      </w:hyperlink>
      <w:r/>
    </w:p>
    <w:p>
      <w:pPr>
        <w:pStyle w:val="Heading2"/>
      </w:pPr>
      <w:r>
        <w:t>France's free-speech debate is getting more complicated</w:t>
      </w:r>
      <w:r/>
    </w:p>
    <w:p>
      <w:r/>
      <w:r>
        <w:t>The French approach to public expression is shaped by laws against hate speech, insult and incitement, alongside strong constitutional protections for freedom of expression. In practice, that creates a balancing act: authorities must protect people from targeted abuse without turning political disagreement into a punishable offence.</w:t>
      </w:r>
      <w:r/>
    </w:p>
    <w:p>
      <w:r/>
      <w:r>
        <w:t>The city has not announced convictions, arrests or final findings. That means claims about the identity of commenters, their motives or the likely outcome remain speculation. The responsible question at this stage is narrower: did any of the posts meet the legal threshold for prosecution?</w:t>
      </w:r>
      <w:r/>
    </w:p>
    <w:p>
      <w:r/>
      <w:r>
        <w:t>That caution matters because online disputes often become distorted once they leave the original platform. A screenshot can circulate without its surrounding thread, while deleted material may be impossible for the public to verify. Prosecutors, unlike social-media audiences, can examine the full record and apply the relevant legal test.</w:t>
      </w:r>
      <w:r/>
    </w:p>
    <w:p>
      <w:pPr>
        <w:pStyle w:val="Heading2"/>
      </w:pPr>
      <w:r>
        <w:t>Paris is balancing a global image with local pressures</w:t>
      </w:r>
      <w:r/>
    </w:p>
    <w:p>
      <w:r/>
      <w:r>
        <w:t xml:space="preserve">The city government's wider agenda is already crowded. Paris officials have been discussing housing access and climate solutions with international counterparts, while the city is also dealing with the everyday pressures of tourism, public events and civic division. </w:t>
      </w:r>
      <w:hyperlink r:id="rId10">
        <w:r>
          <w:rPr>
            <w:color w:val="0000EE"/>
            <w:u w:val="single"/>
          </w:rPr>
          <w:t>[4]</w:t>
        </w:r>
      </w:hyperlink>
      <w:r/>
    </w:p>
    <w:p>
      <w:r/>
      <w:r>
        <w:t>That makes the Pride complaint politically significant, even before any legal result. It reinforces Paris's public commitment to LGBTQIA+ inclusion, but it may also deepen criticism from people who believe officials are too quick to involve prosecutors in online arguments.</w:t>
      </w:r>
      <w:r/>
    </w:p>
    <w:p>
      <w:r/>
      <w:r>
        <w:t>There are no easy winners here. Letting threatening comments pass unchecked can make public life feel hostile, while treating every offensive opinion as a crime risks making institutions look heavy-handed. The most credible route is transparent enforcement, clear evidence and a visible distinction between disagreement and intimidation.</w:t>
      </w:r>
      <w:r/>
    </w:p>
    <w:p>
      <w:pPr>
        <w:pStyle w:val="Heading2"/>
      </w:pPr>
      <w:r>
        <w:t>What readers should watch next</w:t>
      </w:r>
      <w:r/>
    </w:p>
    <w:p>
      <w:r/>
      <w:r>
        <w:t>The next step is likely to be procedural rather than dramatic. Prosecutors will assess the comments, their context and whether they fall within offences under French law. The public may hear little unless an investigation advances or authorities issue a further statement.</w:t>
      </w:r>
      <w:r/>
    </w:p>
    <w:p>
      <w:r/>
      <w:r>
        <w:t>For social-media users, the practical lesson is simple: criticism of a policy or event is not the same as targeting a group with threats or slurs. Platforms can remove material under their own rules, while public authorities may refer potentially criminal content to the courts. Those are separate processes, and neither guarantees a particular outcome.</w:t>
      </w:r>
      <w:r/>
    </w:p>
    <w:p>
      <w:r/>
      <w:r>
        <w:t>For Paris, the case is another test of whether it can defend an inclusive civic space without fuelling the very polarisation it wants to contain. The answer will depend less on the loudest comment and more on what the evidence shows.</w:t>
      </w:r>
      <w:r/>
    </w:p>
    <w:p>
      <w:r/>
      <w:r>
        <w:t>It's a small Facebook thread with a much bigger question attached: where should public debate end and legal intervention begin?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Paragraph 9: </w:t>
      </w:r>
      <w:hyperlink r:id="rId10">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https://www.peaked.news/p/sssshhhhh-dont-mention-the-pervs</w:t>
        </w:r>
      </w:hyperlink>
      <w:r>
        <w:t xml:space="preserve"> - Please view link - unable to able to access data</w:t>
      </w:r>
      <w:r/>
    </w:p>
    <w:p>
      <w:pPr>
        <w:pStyle w:val="ListNumber"/>
        <w:spacing w:line="240" w:lineRule="auto"/>
        <w:ind w:left="720"/>
      </w:pPr>
      <w:r/>
      <w:hyperlink r:id="rId9">
        <w:r>
          <w:rPr>
            <w:color w:val="0000EE"/>
            <w:u w:val="single"/>
          </w:rPr>
          <w:t>https://www.paris.fr/pages/marche-des-fiertes-la-ville-de-paris-depose-plainte-a-la-suite-de-commentaires-racistes-et-lbgtqia-phobes-2026</w:t>
        </w:r>
      </w:hyperlink>
      <w:r>
        <w:t xml:space="preserve"> - On 23 September 2026, the City of Paris announced it had filed a complaint following numerous racist, homophobic, transphobic, and Islamophobic comments under a Facebook post about the upcoming Pride parade scheduled for 3 October. The city closed the comment section, moderated the content, and forwarded the messages to judicial authorities. Mayor Emmanuel Grégoire emphasized that such hate speech is not an opinion but a crime, and the city would file complaints whenever necessary. He also expressed full support for the Pride march, highlighting its significance for the visibility and rights of LGBTQIA+ individuals. (</w:t>
      </w:r>
      <w:hyperlink r:id="rId14">
        <w:r>
          <w:rPr>
            <w:color w:val="0000EE"/>
            <w:u w:val="single"/>
          </w:rPr>
          <w:t>pressev2.paris.fr</w:t>
        </w:r>
      </w:hyperlink>
      <w:r>
        <w:t>)</w:t>
      </w:r>
      <w:r/>
    </w:p>
    <w:p>
      <w:pPr>
        <w:pStyle w:val="ListNumber"/>
        <w:spacing w:line="240" w:lineRule="auto"/>
        <w:ind w:left="720"/>
      </w:pPr>
      <w:r/>
      <w:hyperlink r:id="rId15">
        <w:r>
          <w:rPr>
            <w:color w:val="0000EE"/>
            <w:u w:val="single"/>
          </w:rPr>
          <w:t>https://www.lemonde.fr/en/economy/article/2026/09/15/eiffel-tower-director-faces-turmoil-after-sidelining-of-female-staff-at-request-of-hindu-delegation_6757556_19.html</w:t>
        </w:r>
      </w:hyperlink>
      <w:r>
        <w:t xml:space="preserve"> - The director of the Eiffel Tower, Patrick Branco Ruivo, is under scrutiny after female staff were removed to accommodate a visit from the ultra-conservative Hindu group BAPS, which requested no interaction with women. This led to a staff strike and public outrage, prompting internal and external investigations ordered by Paris Mayor Emmanuel Grégoire. Ruivo claims he was unaware of the request, but his management style has been questioned. The incident highlights internal tensions within the Eiffel Tower's management and raises concerns about political oversight and governance. (</w:t>
      </w:r>
      <w:hyperlink r:id="rId16">
        <w:r>
          <w:rPr>
            <w:color w:val="0000EE"/>
            <w:u w:val="single"/>
          </w:rPr>
          <w:t>lemonde.fr</w:t>
        </w:r>
      </w:hyperlink>
      <w:r>
        <w:t>)</w:t>
      </w:r>
      <w:r/>
    </w:p>
    <w:p>
      <w:pPr>
        <w:pStyle w:val="ListNumber"/>
        <w:spacing w:line="240" w:lineRule="auto"/>
        <w:ind w:left="720"/>
      </w:pPr>
      <w:r/>
      <w:hyperlink r:id="rId10">
        <w:r>
          <w:rPr>
            <w:color w:val="0000EE"/>
            <w:u w:val="single"/>
          </w:rPr>
          <w:t>https://www.lemonde.fr/en/politics/article/2026/09/20/new-york-and-paris-mayors-mamdani-and-gregoire-meet-to-advocate-for-housing-access-and-climate-solutions_6757742_5.html</w:t>
        </w:r>
      </w:hyperlink>
      <w:r>
        <w:t xml:space="preserve"> - On 18 September 2026, New York City Mayor Zohran Mamdani hosted Paris Mayor Emmanuel Grégoire, along with mayors from Amsterdam and Manchester, to discuss housing access and climate action. The event took place at a new social housing project in Brooklyn, emphasizing New York’s $22 billion affordable housing initiative. Mamdani showcased policies like a rent freeze on one million units and a proposed second-home tax. Grégoire shared Paris’s approaches, such as rent control and increasing housing supply. The mayors also discussed urban mobility and climate resilience, including pedestrianizing streets and expanding bike and bus networks. (</w:t>
      </w:r>
      <w:hyperlink r:id="rId17">
        <w:r>
          <w:rPr>
            <w:color w:val="0000EE"/>
            <w:u w:val="single"/>
          </w:rPr>
          <w:t>lemonde.fr</w:t>
        </w:r>
      </w:hyperlink>
      <w:r>
        <w:t>)</w:t>
      </w:r>
      <w:r/>
    </w:p>
    <w:p>
      <w:pPr>
        <w:pStyle w:val="ListNumber"/>
        <w:spacing w:line="240" w:lineRule="auto"/>
        <w:ind w:left="720"/>
      </w:pPr>
      <w:r/>
      <w:hyperlink r:id="rId13">
        <w:r>
          <w:rPr>
            <w:color w:val="0000EE"/>
            <w:u w:val="single"/>
          </w:rPr>
          <w:t>https://www.lemonde.fr/en/politics/article/2026/09/10/paris-mayor-gregoire-to-meet-mamdani-in-new-york-visit_6757374_5.html</w:t>
        </w:r>
      </w:hyperlink>
      <w:r>
        <w:t xml:space="preserve"> - Paris Mayor Emmanuel Grégoire is scheduled to meet New York Mayor Zohran Mamdani during a trip to New York City from 18 to 21 September 2026. Grégoire is attending the Urban 20 (U20) summit, a city diplomacy initiative launched by former Paris Mayor Anne Hidalgo. Mamdani, New York's youngest mayor and the first Muslim to hold the office, shares ideological and stylistic similarities with Grégoire, including a focus on affordable housing and climate adaptation. The meeting highlights growing international collaboration among progressive city leaders amid rising global far-right movements. (</w:t>
      </w:r>
      <w:hyperlink r:id="rId18">
        <w:r>
          <w:rPr>
            <w:color w:val="0000EE"/>
            <w:u w:val="single"/>
          </w:rPr>
          <w:t>lemonde.fr</w:t>
        </w:r>
      </w:hyperlink>
      <w:r>
        <w:t>)</w:t>
      </w:r>
      <w:r/>
    </w:p>
    <w:p>
      <w:pPr>
        <w:pStyle w:val="ListNumber"/>
        <w:spacing w:line="240" w:lineRule="auto"/>
        <w:ind w:left="720"/>
      </w:pPr>
      <w:r/>
      <w:hyperlink r:id="rId12">
        <w:r>
          <w:rPr>
            <w:color w:val="0000EE"/>
            <w:u w:val="single"/>
          </w:rPr>
          <w:t>https://www.apnews.com/article/ba972660ee086097a8bf1684d6a5bed1</w:t>
        </w:r>
      </w:hyperlink>
      <w:r>
        <w:t xml:space="preserve"> - The Eiffel Tower in Paris reopened after a strike triggered by management's directive limiting female staff interactions during a visit by a Hindu delegation from BAPS. The delegation denied making gender-based requests and emphasized its commitment to equality. Paris Mayor Emmanuel Grégoire announced an investigation, affirming the city's stance on gender equality. The Eiffel Tower, a major tourist attraction with around 7 million annual visitors, has experienced previous closures due to labor disputes. (</w:t>
      </w:r>
      <w:hyperlink r:id="rId19">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is.fr/pages/marche-des-fiertes-la-ville-de-paris-depose-plainte-a-la-suite-de-commentaires-racistes-et-lbgtqia-phobes-2026" TargetMode="External"/><Relationship Id="rId10" Type="http://schemas.openxmlformats.org/officeDocument/2006/relationships/hyperlink" Target="https://www.lemonde.fr/en/politics/article/2026/09/20/new-york-and-paris-mayors-mamdani-and-gregoire-meet-to-advocate-for-housing-access-and-climate-solutions_6757742_5.html" TargetMode="External"/><Relationship Id="rId11" Type="http://schemas.openxmlformats.org/officeDocument/2006/relationships/hyperlink" Target="https://www.peaked.news/p/sssshhhhh-dont-mention-the-pervs" TargetMode="External"/><Relationship Id="rId12" Type="http://schemas.openxmlformats.org/officeDocument/2006/relationships/hyperlink" Target="https://www.apnews.com/article/ba972660ee086097a8bf1684d6a5bed1" TargetMode="External"/><Relationship Id="rId13" Type="http://schemas.openxmlformats.org/officeDocument/2006/relationships/hyperlink" Target="https://www.lemonde.fr/en/politics/article/2026/09/10/paris-mayor-gregoire-to-meet-mamdani-in-new-york-visit_6757374_5.html" TargetMode="External"/><Relationship Id="rId14" Type="http://schemas.openxmlformats.org/officeDocument/2006/relationships/hyperlink" Target="https://pressev2.paris.fr/communiques/marche-des-fiertes-la-ville-de-paris-depose-plainte-a-la-suite-de-commentaires-racistes-et-lbgtqia-phobes?utm_source=openai" TargetMode="External"/><Relationship Id="rId15" Type="http://schemas.openxmlformats.org/officeDocument/2006/relationships/hyperlink" Target="https://www.lemonde.fr/en/economy/article/2026/09/15/eiffel-tower-director-faces-turmoil-after-sidelining-of-female-staff-at-request-of-hindu-delegation_6757556_19.html" TargetMode="External"/><Relationship Id="rId16" Type="http://schemas.openxmlformats.org/officeDocument/2006/relationships/hyperlink" Target="https://www.lemonde.fr/en/economy/article/2026/09/15/eiffel-tower-director-faces-turmoil-after-sidelining-of-female-staff-at-request-of-hindu-delegation_6757556_19.html?utm_source=openai" TargetMode="External"/><Relationship Id="rId17" Type="http://schemas.openxmlformats.org/officeDocument/2006/relationships/hyperlink" Target="https://www.lemonde.fr/en/politics/article/2026/09/20/new-york-and-paris-mayors-mamdani-and-gregoire-meet-to-advocate-for-housing-access-and-climate-solutions_6757742_5.html?utm_source=openai" TargetMode="External"/><Relationship Id="rId18" Type="http://schemas.openxmlformats.org/officeDocument/2006/relationships/hyperlink" Target="https://www.lemonde.fr/en/politics/article/2026/09/10/paris-mayor-gregoire-to-meet-mamdani-in-new-york-visit_6757374_5.html?utm_source=openai" TargetMode="External"/><Relationship Id="rId19" Type="http://schemas.openxmlformats.org/officeDocument/2006/relationships/hyperlink" Target="https://apnews.com/article/ba972660ee086097a8bf1684d6a5bed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