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Limited-Edition Pride Library Card Celebrates Reading’s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Residents in Reading, Pennsylvania, can soon carry a little piece of local history in their wallets. The Reading Public Library and Reading Pride Celebration have chosen a colourful design for a limited-edition card marking Berks Pride Fest’s 20th anniversary, with free cards available to eligible library users while supplies last.</w:t>
      </w:r>
      <w:r/>
    </w:p>
    <w:p>
      <w:pPr>
        <w:pStyle w:val="Heading2"/>
      </w:pPr>
      <w:r>
        <w:t>Essential Takeaways</w:t>
      </w:r>
      <w:r/>
      <w:r/>
    </w:p>
    <w:p>
      <w:pPr>
        <w:pStyle w:val="ListBullet"/>
        <w:spacing w:line="240" w:lineRule="auto"/>
        <w:ind w:left="720"/>
      </w:pPr>
      <w:r/>
      <w:r>
        <w:rPr>
          <w:b/>
        </w:rPr>
        <w:t>Local artist chosen:</w:t>
      </w:r>
      <w:r>
        <w:t xml:space="preserve"> Anu Morgan’s design won a public and panel-led selection process.</w:t>
      </w:r>
      <w:r/>
    </w:p>
    <w:p>
      <w:pPr>
        <w:pStyle w:val="ListBullet"/>
        <w:spacing w:line="240" w:lineRule="auto"/>
        <w:ind w:left="720"/>
      </w:pPr>
      <w:r/>
      <w:r>
        <w:rPr>
          <w:b/>
        </w:rPr>
        <w:t>Community-backed project:</w:t>
      </w:r>
      <w:r>
        <w:t xml:space="preserve"> Residents cast 303 votes among three finalist artworks.</w:t>
      </w:r>
      <w:r/>
    </w:p>
    <w:p>
      <w:pPr>
        <w:pStyle w:val="ListBullet"/>
        <w:spacing w:line="240" w:lineRule="auto"/>
        <w:ind w:left="720"/>
      </w:pPr>
      <w:r/>
      <w:r>
        <w:rPr>
          <w:b/>
        </w:rPr>
        <w:t>Free while stocks last:</w:t>
      </w:r>
      <w:r>
        <w:t xml:space="preserve"> Eligible library users can request the commemorative card at no cost.</w:t>
      </w:r>
      <w:r/>
    </w:p>
    <w:p>
      <w:pPr>
        <w:pStyle w:val="ListBullet"/>
        <w:spacing w:line="240" w:lineRule="auto"/>
        <w:ind w:left="720"/>
      </w:pPr>
      <w:r/>
      <w:r>
        <w:rPr>
          <w:b/>
        </w:rPr>
        <w:t>Artwork on display:</w:t>
      </w:r>
      <w:r>
        <w:t xml:space="preserve"> All three submitted designs will be shown at the 100 S. Fifth St. branch during September.</w:t>
      </w:r>
      <w:r/>
    </w:p>
    <w:p>
      <w:pPr>
        <w:pStyle w:val="ListBullet"/>
        <w:spacing w:line="240" w:lineRule="auto"/>
        <w:ind w:left="720"/>
      </w:pPr>
      <w:r/>
      <w:r>
        <w:rPr>
          <w:b/>
        </w:rPr>
        <w:t>Milestone celebration:</w:t>
      </w:r>
      <w:r>
        <w:t xml:space="preserve"> The card links Library Card Sign-Up Month with two decades of Berks Pride Fest.</w:t>
      </w:r>
      <w:r/>
      <w:r/>
    </w:p>
    <w:p>
      <w:pPr>
        <w:pStyle w:val="Heading2"/>
      </w:pPr>
      <w:r>
        <w:t>A library card with a story behind it</w:t>
      </w:r>
      <w:r/>
    </w:p>
    <w:p>
      <w:r/>
      <w:r>
        <w:t>Some library cards are purely practical. This one comes with a bit more feeling attached, turning an everyday object into a pocket-sized celebration of local identity, creativity and pride.</w:t>
      </w:r>
      <w:r/>
    </w:p>
    <w:p>
      <w:r/>
      <w:r>
        <w:t>The winning artwork was created by Reading artist Anu Morgan for a contest organised by the Reading Public Library and Reading Pride Celebration. The brief asked artists to reflect the LGBTQ+ community and shared values including equity, respect, love and joy, according to the Reading Eagle.</w:t>
      </w:r>
      <w:r/>
    </w:p>
    <w:p>
      <w:r/>
      <w:r>
        <w:t>That makes the card more than a colourful redesign. It captures how public libraries often work best: as welcoming spaces where culture, information and community life meet.</w:t>
      </w:r>
      <w:r/>
    </w:p>
    <w:p>
      <w:pPr>
        <w:pStyle w:val="Heading2"/>
      </w:pPr>
      <w:r>
        <w:t>More than 300 people helped choose the winner</w:t>
      </w:r>
      <w:r/>
    </w:p>
    <w:p>
      <w:r/>
      <w:r>
        <w:t>The selection process gave local residents a proper voice. Three artists, Morgan, Sebastian Hoover and Craig Schaffer, submitted designs, and community members cast 303 votes during July.</w:t>
      </w:r>
      <w:r/>
    </w:p>
    <w:p>
      <w:r/>
      <w:r>
        <w:t>A four-member judging panel, made up of representatives from the library, Reading Pride Celebration and the wider community, also assessed the entries for creativity and originality. The result was therefore shaped by both public enthusiasm and a formal review process, rather than a decision made behind closed doors.</w:t>
      </w:r>
      <w:r/>
    </w:p>
    <w:p>
      <w:r/>
      <w:r>
        <w:t>Reading Pride Celebration president Sean Flannery said the turnout showed that people felt a genuine connection with the artwork. That kind of participation is easy to overlook, but it gives the finished card a stronger sense of belonging.</w:t>
      </w:r>
      <w:r/>
    </w:p>
    <w:p>
      <w:pPr>
        <w:pStyle w:val="Heading2"/>
      </w:pPr>
      <w:r>
        <w:t>See all three designs in person</w:t>
      </w:r>
      <w:r/>
    </w:p>
    <w:p>
      <w:r/>
      <w:r>
        <w:t>The library isn't keeping the other entries out of sight. All three designs will be displayed throughout September at the Reading Public Library branch on South Fifth Street, giving visitors the chance to compare the finalists and see the breadth of local artistic talent.</w:t>
      </w:r>
      <w:r/>
    </w:p>
    <w:p>
      <w:r/>
      <w:r>
        <w:t>The timing also ties the project to Library Card Sign-Up Month, an annual reminder that a library membership can unlock far more than shelves of books. Today, libraries are meeting places, digital access points, learning hubs and venues for local expression.</w:t>
      </w:r>
      <w:r/>
    </w:p>
    <w:p>
      <w:r/>
      <w:r>
        <w:t>For visitors, the display offers a quiet invitation to pause and look closely. The cards may be small, but the ideas behind them are anything but.</w:t>
      </w:r>
      <w:r/>
    </w:p>
    <w:p>
      <w:pPr>
        <w:pStyle w:val="Heading2"/>
      </w:pPr>
      <w:r>
        <w:t>How to get the limited-edition card</w:t>
      </w:r>
      <w:r/>
    </w:p>
    <w:p>
      <w:r/>
      <w:r>
        <w:t>The commemorative card featuring Morgan's design will be available free to people who qualify for a Reading Public Library card. Supplies are limited, so anyone hoping to collect one shouldn't leave it until the final week of the display.</w:t>
      </w:r>
      <w:r/>
    </w:p>
    <w:p>
      <w:r/>
      <w:r>
        <w:t>It's worth checking eligibility and availability directly with the library before making a special journey. Existing cardholders may also want to ask whether their current card can be replaced or updated, as arrangements can vary for limited-edition issues.</w:t>
      </w:r>
      <w:r/>
    </w:p>
    <w:p>
      <w:r/>
      <w:r>
        <w:t>For collectors, the appeal is obvious. For regular borrowers, it's a cheerful way to turn a routine library visit into part of a local anniversary.</w:t>
      </w:r>
      <w:r/>
    </w:p>
    <w:p>
      <w:pPr>
        <w:pStyle w:val="Heading2"/>
      </w:pPr>
      <w:r>
        <w:t>A small keepsake for a significant anniversary</w:t>
      </w:r>
      <w:r/>
    </w:p>
    <w:p>
      <w:r/>
      <w:r>
        <w:t>Reading Pride Celebration's 20th anniversary gives the collaboration a natural sense of occasion, while the library card makes that occasion tangible. Instead of a souvenir that sits on a shelf, this is something people can use, carry and show off whenever they borrow a book or access library services.</w:t>
      </w:r>
      <w:r/>
    </w:p>
    <w:p>
      <w:r/>
      <w:r>
        <w:t>The project also fits a wider appetite for commemorative cards celebrating public institutions and local milestones. Berks County public libraries have used similar designs to mark important anniversaries, suggesting that a familiar card can become a surprisingly effective piece of civic storytelling.</w:t>
      </w:r>
      <w:r/>
    </w:p>
    <w:p>
      <w:r/>
      <w:r>
        <w:t>Sometimes the nicest community keepsakes are the ones that slip into everyday life. This one just happens to open the door to the library, too.</w:t>
      </w:r>
      <w:r/>
    </w:p>
    <w:p>
      <w:r/>
      <w:r>
        <w:t>Pick up the limited-edition card while supplies last and take a little local pride with you.</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4">
        <w:r>
          <w:rPr>
            <w:color w:val="0000EE"/>
            <w:u w:val="single"/>
          </w:rPr>
          <w:t>[5]</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4">
        <w:r>
          <w:rPr>
            <w:color w:val="0000EE"/>
            <w:u w:val="single"/>
          </w:rPr>
          <w:t>[5]</w:t>
        </w:r>
      </w:hyperlink>
      <w:r>
        <w:t xml:space="preserve">, </w:t>
      </w:r>
      <w:hyperlink r:id="rId12">
        <w:r>
          <w:rPr>
            <w:color w:val="0000EE"/>
            <w:u w:val="single"/>
          </w:rPr>
          <w:t>[4]</w:t>
        </w:r>
      </w:hyperlink>
      <w:r>
        <w:t xml:space="preserve">- Paragraph 9: </w:t>
      </w:r>
      <w:hyperlink r:id="rId10">
        <w:r>
          <w:rPr>
            <w:color w:val="0000EE"/>
            <w:u w:val="single"/>
          </w:rPr>
          <w:t>[2]</w:t>
        </w:r>
      </w:hyperlink>
      <w:r>
        <w:t xml:space="preserve">, </w:t>
      </w:r>
      <w:hyperlink r:id="rId13">
        <w:r>
          <w:rPr>
            <w:color w:val="0000EE"/>
            <w:u w:val="single"/>
          </w:rPr>
          <w:t>[6]</w:t>
        </w:r>
      </w:hyperlink>
      <w:r>
        <w:t xml:space="preserve">- Paragraph 10: </w:t>
      </w:r>
      <w:hyperlink r:id="rId11">
        <w:r>
          <w:rPr>
            <w:color w:val="0000EE"/>
            <w:u w:val="single"/>
          </w:rPr>
          <w:t>[3]</w:t>
        </w:r>
      </w:hyperlink>
      <w:r>
        <w:t xml:space="preserve">, </w:t>
      </w:r>
      <w:hyperlink r:id="rId14">
        <w:r>
          <w:rPr>
            <w:color w:val="0000EE"/>
            <w:u w:val="single"/>
          </w:rPr>
          <w:t>[5]</w:t>
        </w:r>
      </w:hyperlink>
      <w:r>
        <w:t xml:space="preserve">- Paragraph 11: </w:t>
      </w:r>
      <w:hyperlink r:id="rId12">
        <w:r>
          <w:rPr>
            <w:color w:val="0000EE"/>
            <w:u w:val="single"/>
          </w:rPr>
          <w:t>[4]</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14">
        <w:r>
          <w:rPr>
            <w:color w:val="0000EE"/>
            <w:u w:val="single"/>
          </w:rPr>
          <w:t>[5]</w:t>
        </w:r>
      </w:hyperlink>
      <w:r>
        <w:t xml:space="preserve">, </w:t>
      </w:r>
      <w:hyperlink r:id="rId13">
        <w:r>
          <w:rPr>
            <w:color w:val="0000EE"/>
            <w:u w:val="single"/>
          </w:rPr>
          <w:t>[6]</w:t>
        </w:r>
      </w:hyperlink>
      <w:r>
        <w:t xml:space="preserve">- Paragraph 14: </w:t>
      </w:r>
      <w:hyperlink r:id="rId12">
        <w:r>
          <w:rPr>
            <w:color w:val="0000EE"/>
            <w:u w:val="single"/>
          </w:rPr>
          <w:t>[4]</w:t>
        </w:r>
      </w:hyperlink>
      <w:r>
        <w:t xml:space="preserve">, </w:t>
      </w:r>
      <w:hyperlink r:id="rId14">
        <w:r>
          <w:rPr>
            <w:color w:val="0000EE"/>
            <w:u w:val="single"/>
          </w:rPr>
          <w:t>[5]</w:t>
        </w:r>
      </w:hyperlink>
      <w:r>
        <w:t xml:space="preserve">- Paragraph 15: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https://www.readingeagle.com/2026/09/16/reading-public-library-and-reading-pride-unveil-commemorative-card/</w:t>
        </w:r>
      </w:hyperlink>
      <w:r>
        <w:t xml:space="preserve"> - Please view link - unable to able to access data</w:t>
      </w:r>
      <w:r/>
    </w:p>
    <w:p>
      <w:pPr>
        <w:pStyle w:val="ListNumber"/>
        <w:spacing w:line="240" w:lineRule="auto"/>
        <w:ind w:left="720"/>
      </w:pPr>
      <w:r/>
      <w:hyperlink r:id="rId10">
        <w:r>
          <w:rPr>
            <w:color w:val="0000EE"/>
            <w:u w:val="single"/>
          </w:rPr>
          <w:t>https://berksweekly.com/news/anu-morgans-living-pride-selected-for-limited-edition-reading-public-library-card/</w:t>
        </w:r>
      </w:hyperlink>
      <w:r>
        <w:t xml:space="preserve"> - Anu Morgan's 'Living Pride' design has been chosen for a limited-edition Reading Public Library card, celebrating the 20th anniversary of Berks Pride Fest and Library Card Sign-Up Month. The contest invited local artists to submit original artwork reflecting the LGBTQ+ community and Reading Pride's mission. Morgan's design was selected through community voting and a judging panel. The new card is available at no cost to eligible individuals while supplies last. (</w:t>
      </w:r>
      <w:hyperlink r:id="rId15">
        <w:r>
          <w:rPr>
            <w:color w:val="0000EE"/>
            <w:u w:val="single"/>
          </w:rPr>
          <w:t>berksweekly.com</w:t>
        </w:r>
      </w:hyperlink>
      <w:r>
        <w:t>)</w:t>
      </w:r>
      <w:r/>
    </w:p>
    <w:p>
      <w:pPr>
        <w:pStyle w:val="ListNumber"/>
        <w:spacing w:line="240" w:lineRule="auto"/>
        <w:ind w:left="720"/>
      </w:pPr>
      <w:r/>
      <w:hyperlink r:id="rId11">
        <w:r>
          <w:rPr>
            <w:color w:val="0000EE"/>
            <w:u w:val="single"/>
          </w:rPr>
          <w:t>https://www.bctv.org/2026/09/11/reading-public-library-reading-pride-celebration-announce-winner-of-limited-edition-pride-library-card-art-contest/</w:t>
        </w:r>
      </w:hyperlink>
      <w:r>
        <w:t xml:space="preserve"> - Reading Public Library and Reading Pride Celebration have announced Anu Morgan as the winner of the Library Card Art Contest, celebrating the 20th anniversary of Berks Pride Fest and Library Card Sign-Up Month. Morgan's design, 'Living Pride,' will be featured on a new limited-edition Pride library card available at Reading Public Library. The contest invited Berks County artists to submit original artwork reflecting the LGBTQ+ community and Reading Pride's mission. Community members participated in the selection process through online voting and a judging panel. The limited-edition card is available at no cost to eligible individuals while supplies last. (</w:t>
      </w:r>
      <w:hyperlink r:id="rId16">
        <w:r>
          <w:rPr>
            <w:color w:val="0000EE"/>
            <w:u w:val="single"/>
          </w:rPr>
          <w:t>bctv.org</w:t>
        </w:r>
      </w:hyperlink>
      <w:r>
        <w:t>)</w:t>
      </w:r>
      <w:r/>
    </w:p>
    <w:p>
      <w:pPr>
        <w:pStyle w:val="ListNumber"/>
        <w:spacing w:line="240" w:lineRule="auto"/>
        <w:ind w:left="720"/>
      </w:pPr>
      <w:r/>
      <w:hyperlink r:id="rId12">
        <w:r>
          <w:rPr>
            <w:color w:val="0000EE"/>
            <w:u w:val="single"/>
          </w:rPr>
          <w:t>https://www.readingpride.org/node/21</w:t>
        </w:r>
      </w:hyperlink>
      <w:r>
        <w:t xml:space="preserve"> - In celebration of the 20th anniversary of Berks Pride Fest, Reading Pride and the Reading Public Library partnered on a community art contest featuring the creativity, diversity, and spirit of Berks County’s LGBTQ+ community. Local artists were invited to submit original artwork for a chance to have their design featured on an official Reading Public Library card and keytag. The contest encouraged submissions that reflect queer joy, inclusion, community, and authenticity. Community members had the opportunity to support their favourite designs through online voting during the month of July. (</w:t>
      </w:r>
      <w:hyperlink r:id="rId17">
        <w:r>
          <w:rPr>
            <w:color w:val="0000EE"/>
            <w:u w:val="single"/>
          </w:rPr>
          <w:t>readingpride.org</w:t>
        </w:r>
      </w:hyperlink>
      <w:r>
        <w:t>)</w:t>
      </w:r>
      <w:r/>
    </w:p>
    <w:p>
      <w:pPr>
        <w:pStyle w:val="ListNumber"/>
        <w:spacing w:line="240" w:lineRule="auto"/>
        <w:ind w:left="720"/>
      </w:pPr>
      <w:r/>
      <w:hyperlink r:id="rId14">
        <w:r>
          <w:rPr>
            <w:color w:val="0000EE"/>
            <w:u w:val="single"/>
          </w:rPr>
          <w:t>https://www.bctv.org/2026/08/27/berks-county-public-libraries-celebrates-40-years-with-commemorative-library-card/</w:t>
        </w:r>
      </w:hyperlink>
      <w:r>
        <w:t xml:space="preserve"> - Berks County Public Libraries is marking its 40th anniversary with a limited-edition library card featuring symbols of Berks County and Pennsylvania Dutch heritage. The commemorative card will become available on September 1 at Berks County Public Libraries locations as libraries nationwide observe National Library Card Sign-up Month. The anniversary design was created by Amanda Kusant, a staff member at the Spring Township and West Lawn-Wyomissing Hills libraries. The card features local imagery including the Reading Pagoda and a Pennsylvania Dutch distelfink. The design was selected through a community vote held earlier this year. Residents chose from 11 entries submitted by library staff members and affiliates to determine which artwork would appear on the anniversary card. Both new and existing library patrons will be able to request the commemorative design. The limited-edition cards will be available at all Berks County Public Libraries locations beginning September 1 while supplies last. (</w:t>
      </w:r>
      <w:hyperlink r:id="rId18">
        <w:r>
          <w:rPr>
            <w:color w:val="0000EE"/>
            <w:u w:val="single"/>
          </w:rPr>
          <w:t>bctv.org</w:t>
        </w:r>
      </w:hyperlink>
      <w:r>
        <w:t>)</w:t>
      </w:r>
      <w:r/>
    </w:p>
    <w:p>
      <w:pPr>
        <w:pStyle w:val="ListNumber"/>
        <w:spacing w:line="240" w:lineRule="auto"/>
        <w:ind w:left="720"/>
      </w:pPr>
      <w:r/>
      <w:hyperlink r:id="rId13">
        <w:r>
          <w:rPr>
            <w:color w:val="0000EE"/>
            <w:u w:val="single"/>
          </w:rPr>
          <w:t>https://readingpride.org/pridefest</w:t>
        </w:r>
      </w:hyperlink>
      <w:r>
        <w:t xml:space="preserve"> - Berks Pride Fest is a safe and welcoming space for people of all ages. Reading Pride Celebration reserves the right to refuse entry or remove any individual who violates festival policies. The following behaviors are not permitted: disorderly, disruptive, abusive, or threatening behavior; harassment or discrimination of any kind; use of illegal drugs or substances; smoking, vaping, or marijuana use outside designated areas; outside alcohol; full nudity (this is an all-ages event); any action deemed unsafe or inappropriate by festival management. Tickets are non-refundable. Individuals removed from the festival will not be permitted to return. We celebrate love, authenticity, and inclusion — and expect the same respect from everyone in attendance.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eadingeagle.com/2026/09/16/reading-public-library-and-reading-pride-unveil-commemorative-card/" TargetMode="External"/><Relationship Id="rId10" Type="http://schemas.openxmlformats.org/officeDocument/2006/relationships/hyperlink" Target="https://berksweekly.com/news/anu-morgans-living-pride-selected-for-limited-edition-reading-public-library-card/" TargetMode="External"/><Relationship Id="rId11" Type="http://schemas.openxmlformats.org/officeDocument/2006/relationships/hyperlink" Target="https://www.bctv.org/2026/09/11/reading-public-library-reading-pride-celebration-announce-winner-of-limited-edition-pride-library-card-art-contest/" TargetMode="External"/><Relationship Id="rId12" Type="http://schemas.openxmlformats.org/officeDocument/2006/relationships/hyperlink" Target="https://www.readingpride.org/node/21" TargetMode="External"/><Relationship Id="rId13" Type="http://schemas.openxmlformats.org/officeDocument/2006/relationships/hyperlink" Target="https://readingpride.org/pridefest" TargetMode="External"/><Relationship Id="rId14" Type="http://schemas.openxmlformats.org/officeDocument/2006/relationships/hyperlink" Target="https://www.bctv.org/2026/08/27/berks-county-public-libraries-celebrates-40-years-with-commemorative-library-card/" TargetMode="External"/><Relationship Id="rId15" Type="http://schemas.openxmlformats.org/officeDocument/2006/relationships/hyperlink" Target="https://berksweekly.com/news/anu-morgans-living-pride-selected-for-limited-edition-reading-public-library-card/?utm_source=openai" TargetMode="External"/><Relationship Id="rId16" Type="http://schemas.openxmlformats.org/officeDocument/2006/relationships/hyperlink" Target="https://www.bctv.org/2026/09/11/reading-public-library-reading-pride-celebration-announce-winner-of-limited-edition-pride-library-card-art-contest/?utm_source=openai" TargetMode="External"/><Relationship Id="rId17" Type="http://schemas.openxmlformats.org/officeDocument/2006/relationships/hyperlink" Target="https://www.readingpride.org/node/21?utm_source=openai" TargetMode="External"/><Relationship Id="rId18" Type="http://schemas.openxmlformats.org/officeDocument/2006/relationships/hyperlink" Target="https://www.bctv.org/2026/08/27/berks-county-public-libraries-celebrates-40-years-with-commemorative-library-card/?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