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Southern Films for Fans of Steamy Melodrama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drawn to queer cinema, Southern gothic drama and simmering emotional tension are being invited back into a less familiar corner of film history. This week’s retrospective explores how heat, repression and desire collide on screen, while placing that tradition alongside better-known works by Tennessee Williams and other major Southern storytellers.</w:t>
      </w:r>
      <w:r/>
    </w:p>
    <w:p>
      <w:pPr>
        <w:pStyle w:val="Heading2"/>
      </w:pPr>
      <w:r>
        <w:t>Essential Takeaways</w:t>
      </w:r>
      <w:r/>
      <w:r/>
    </w:p>
    <w:p>
      <w:pPr>
        <w:pStyle w:val="ListBullet"/>
        <w:spacing w:line="240" w:lineRule="auto"/>
        <w:ind w:left="720"/>
      </w:pPr>
      <w:r/>
      <w:r>
        <w:rPr>
          <w:b/>
        </w:rPr>
        <w:t>Southern gothic atmosphere:</w:t>
      </w:r>
      <w:r>
        <w:t xml:space="preserve"> Heat, humidity and confined spaces often intensify characters’ hidden desires.</w:t>
      </w:r>
      <w:r/>
    </w:p>
    <w:p>
      <w:pPr>
        <w:pStyle w:val="ListBullet"/>
        <w:spacing w:line="240" w:lineRule="auto"/>
        <w:ind w:left="720"/>
      </w:pPr>
      <w:r/>
      <w:r>
        <w:rPr>
          <w:b/>
        </w:rPr>
        <w:t>Queer subtext matters:</w:t>
      </w:r>
      <w:r>
        <w:t xml:space="preserve"> Many celebrated Southern dramas use coded relationships, rivalries and emotional intimacy.</w:t>
      </w:r>
      <w:r/>
    </w:p>
    <w:p>
      <w:pPr>
        <w:pStyle w:val="ListBullet"/>
        <w:spacing w:line="240" w:lineRule="auto"/>
        <w:ind w:left="720"/>
      </w:pPr>
      <w:r/>
      <w:r>
        <w:rPr>
          <w:b/>
        </w:rPr>
        <w:t>The tradition runs deep:</w:t>
      </w:r>
      <w:r>
        <w:t xml:space="preserve"> Tennessee Williams, August Wilson and Lillian Hellman helped shape the genre’s familiar tensions.</w:t>
      </w:r>
      <w:r/>
    </w:p>
    <w:p>
      <w:pPr>
        <w:pStyle w:val="ListBullet"/>
        <w:spacing w:line="240" w:lineRule="auto"/>
        <w:ind w:left="720"/>
      </w:pPr>
      <w:r/>
      <w:r>
        <w:rPr>
          <w:b/>
        </w:rPr>
        <w:t>Lesser-known films deserve attention:</w:t>
      </w:r>
      <w:r>
        <w:t xml:space="preserve"> Obscure adaptations can reveal how queer themes travelled beyond the canonical classics.</w:t>
      </w:r>
      <w:r/>
      <w:r/>
    </w:p>
    <w:p>
      <w:pPr>
        <w:pStyle w:val="Heading2"/>
      </w:pPr>
      <w:r>
        <w:t>Why Southern heat remains such a powerful cinematic device</w:t>
      </w:r>
      <w:r/>
    </w:p>
    <w:p>
      <w:r/>
      <w:r>
        <w:t>There’s a reason filmmakers keep returning to the Deep South when they want emotions to boil over. Thick air, faded rooms and long, uncomfortable silences create a physical sense of pressure, making every glance feel loaded and every family argument seem one step from collapse.</w:t>
      </w:r>
      <w:r/>
    </w:p>
    <w:p>
      <w:r/>
      <w:r>
        <w:t>The appeal isn’t simply visual. Southern gothic stories often place characters in worlds where reputation matters enormously, but private longing has nowhere safe to go. That collision gives queer themes particular force, whether they’re spoken openly or suggested through rivalry, devotion and carefully managed distance.</w:t>
      </w:r>
      <w:r/>
    </w:p>
    <w:p>
      <w:pPr>
        <w:pStyle w:val="Heading2"/>
      </w:pPr>
      <w:r>
        <w:t>The queer tradition behind the drama</w:t>
      </w:r>
      <w:r/>
    </w:p>
    <w:p>
      <w:r/>
      <w:r>
        <w:t>Tennessee Williams remains the obvious reference point, with plays such as A Streetcar Named Desire and Cat on a Hot Tin Roof turning desire, shame and emotional dependency into high drama. His characters rarely enjoy the luxury of saying exactly what they mean, which makes the subtext as important as the dialogue.</w:t>
      </w:r>
      <w:r/>
    </w:p>
    <w:p>
      <w:r/>
      <w:r>
        <w:t>August Wilson and Lillian Hellman brought different textures to the tradition, but their work also explored damaged families, social constraint and people struggling against the roles imposed on them. Together, these writers helped establish the familiar Southern screen language of beautiful decay and feelings that refuse to stay buried.</w:t>
      </w:r>
      <w:r/>
    </w:p>
    <w:p>
      <w:pPr>
        <w:pStyle w:val="Heading2"/>
      </w:pPr>
      <w:r>
        <w:t>What makes a lesser-known adaptation worth watching?</w:t>
      </w:r>
      <w:r/>
    </w:p>
    <w:p>
      <w:r/>
      <w:r>
        <w:t>A film outside the usual canon can feel rougher around the edges, but that’s often part of its charm. Instead of offering neatly resolved representation, it may present queer identity through mood, contradiction and the uneasy behaviour of people who don’t quite understand themselves.</w:t>
      </w:r>
      <w:r/>
    </w:p>
    <w:p>
      <w:r/>
      <w:r>
        <w:t>That ambiguity can be frustrating, particularly for modern viewers accustomed to more direct storytelling. Yet it also offers a useful glimpse into how queer cinema worked when explicit representation was limited. The pauses, coded exchanges and charged silences become clues, and watching them accumulate can be strangely compelling.</w:t>
      </w:r>
      <w:r/>
    </w:p>
    <w:p>
      <w:pPr>
        <w:pStyle w:val="Heading2"/>
      </w:pPr>
      <w:r>
        <w:t>How to read queer subtext without overexplaining it</w:t>
      </w:r>
      <w:r/>
    </w:p>
    <w:p>
      <w:r/>
      <w:r>
        <w:t>The best approach is to watch for patterns rather than hunting for one definitive revelation. Notice who watches whom, which relationships receive unusual emotional intensity, and whether a character’s anger seems to conceal fear or attraction.</w:t>
      </w:r>
      <w:r/>
    </w:p>
    <w:p>
      <w:r/>
      <w:r>
        <w:t>It’s also worth paying attention to setting. A crowded family home, a stifling bedroom or an isolated Southern town can all function as emotional traps. In these stories, the landscape isn’t just background scenery. It often reflects the characters’ sense of being watched, contained or unable to leave.</w:t>
      </w:r>
      <w:r/>
    </w:p>
    <w:p>
      <w:pPr>
        <w:pStyle w:val="Heading2"/>
      </w:pPr>
      <w:r>
        <w:t>Why this tradition still resonates</w:t>
      </w:r>
      <w:r/>
    </w:p>
    <w:p>
      <w:r/>
      <w:r>
        <w:t>Modern audiences may recognise the codes more quickly than earlier viewers, but the underlying feelings remain immediate. The fear of disappointing family, the exhaustion of performing a socially acceptable identity and the longing to be understood don’t belong to one era.</w:t>
      </w:r>
      <w:r/>
    </w:p>
    <w:p>
      <w:r/>
      <w:r>
        <w:t>That’s why revisiting overlooked queer films can be rewarding, even when the storytelling is melodramatic. Beneath the sweat, secrets and theatrical confrontations is a simple human question: what happens when a person can no longer keep their true self hidden?</w:t>
      </w:r>
      <w:r/>
    </w:p>
    <w:p>
      <w:r/>
      <w:r>
        <w:t>Small films can cast surprisingly long shadows, especially when they expose the desires polite society tries hardest to conceal.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https://meaws.com/news/ryan-cleary-s-shake-princess-poppy-s-body/105464</w:t>
        </w:r>
      </w:hyperlink>
      <w:r>
        <w:t xml:space="preserve"> - Please view link - unable to able to access data</w:t>
      </w:r>
      <w:r/>
    </w:p>
    <w:p>
      <w:pPr>
        <w:pStyle w:val="ListNumber"/>
        <w:spacing w:line="240" w:lineRule="auto"/>
        <w:ind w:left="720"/>
      </w:pPr>
      <w:r/>
      <w:hyperlink r:id="rId10">
        <w:r>
          <w:rPr>
            <w:color w:val="0000EE"/>
            <w:u w:val="single"/>
          </w:rPr>
          <w:t>https://poppy.fandom.com/wiki/Everybody_Wants_to_Be_Poppy</w:t>
        </w:r>
      </w:hyperlink>
      <w:r>
        <w:t xml:space="preserve"> - 'Everybody Wants to Be Poppy' is a three-part animated web series released in June 2015 on Poppy's YouTube channel. The series follows a purple-haired, cat-eared caricature of Poppy and her green-haired friend Rex on an adventure to find a magical kale shake. The episodes were illustrated by Melanie Foreman and published weekly on Tuesdays, June 9th, 16th, and 23rd, respectively. Despite initial plans for more episodes, the series concluded with a cliffhanger. (</w:t>
      </w:r>
      <w:hyperlink r:id="rId16">
        <w:r>
          <w:rPr>
            <w:color w:val="0000EE"/>
            <w:u w:val="single"/>
          </w:rPr>
          <w:t>poppy.fandom.com</w:t>
        </w:r>
      </w:hyperlink>
      <w:r>
        <w:t>)</w:t>
      </w:r>
      <w:r/>
    </w:p>
    <w:p>
      <w:pPr>
        <w:pStyle w:val="ListNumber"/>
        <w:spacing w:line="240" w:lineRule="auto"/>
        <w:ind w:left="720"/>
      </w:pPr>
      <w:r/>
      <w:hyperlink r:id="rId11">
        <w:r>
          <w:rPr>
            <w:color w:val="0000EE"/>
            <w:u w:val="single"/>
          </w:rPr>
          <w:t>https://poppy.fandom.com/wiki/Poppy</w:t>
        </w:r>
      </w:hyperlink>
      <w:r>
        <w:t xml:space="preserve"> - Poppy, born Moriah Rose Pereira, is an American singer and performance artist known for her unique blend of bubblegum pop and avant-garde aesthetics. She first gained attention with her YouTube videos, which often feature surreal and minimalist content. Poppy's music and videos explore themes of technology, fame, and identity in the digital age. She has released several albums, including 'Poppy.Computer' and 'Am I a Girl?'. (</w:t>
      </w:r>
      <w:hyperlink r:id="rId17">
        <w:r>
          <w:rPr>
            <w:color w:val="0000EE"/>
            <w:u w:val="single"/>
          </w:rPr>
          <w:t>poppy.fandom.com</w:t>
        </w:r>
      </w:hyperlink>
      <w:r>
        <w:t>)</w:t>
      </w:r>
      <w:r/>
    </w:p>
    <w:p>
      <w:pPr>
        <w:pStyle w:val="ListNumber"/>
        <w:spacing w:line="240" w:lineRule="auto"/>
        <w:ind w:left="720"/>
      </w:pPr>
      <w:r/>
      <w:hyperlink r:id="rId12">
        <w:r>
          <w:rPr>
            <w:color w:val="0000EE"/>
            <w:u w:val="single"/>
          </w:rPr>
          <w:t>https://poppy.fandom.com/wiki/Poppy_(Everybody_Wants_to_Be_Poppy)</w:t>
        </w:r>
      </w:hyperlink>
      <w:r>
        <w:t xml:space="preserve"> - In the web series 'Everybody Wants to Be Poppy', the character Poppy is depicted with purple hair and cat ears, embarking on an adventure with her friend Rex to find a magical kale shake. This series is part of Poppy's broader artistic expression, blending elements of animation and music to create a unique narrative experience. (</w:t>
      </w:r>
      <w:hyperlink r:id="rId18">
        <w:r>
          <w:rPr>
            <w:color w:val="0000EE"/>
            <w:u w:val="single"/>
          </w:rPr>
          <w:t>poppy.fandom.com</w:t>
        </w:r>
      </w:hyperlink>
      <w:r>
        <w:t>)</w:t>
      </w:r>
      <w:r/>
    </w:p>
    <w:p>
      <w:pPr>
        <w:pStyle w:val="ListNumber"/>
        <w:spacing w:line="240" w:lineRule="auto"/>
        <w:ind w:left="720"/>
      </w:pPr>
      <w:r/>
      <w:hyperlink r:id="rId13">
        <w:r>
          <w:rPr>
            <w:color w:val="0000EE"/>
            <w:u w:val="single"/>
          </w:rPr>
          <w:t>https://poppy.fandom.com/wiki/Rex</w:t>
        </w:r>
      </w:hyperlink>
      <w:r>
        <w:t xml:space="preserve"> - Rex is a character from Poppy's web series 'Everybody Wants to Be Poppy'. He is depicted with long dark-green hair and a light green T-shirt, wearing a gray beanie. Rex accompanies Poppy on her adventure to find a magical kale shake, serving as her friend and companion throughout the series. (</w:t>
      </w:r>
      <w:hyperlink r:id="rId19">
        <w:r>
          <w:rPr>
            <w:color w:val="0000EE"/>
            <w:u w:val="single"/>
          </w:rPr>
          <w:t>poppy.fandom.com</w:t>
        </w:r>
      </w:hyperlink>
      <w:r>
        <w:t>)</w:t>
      </w:r>
      <w:r/>
    </w:p>
    <w:p>
      <w:pPr>
        <w:pStyle w:val="ListNumber"/>
        <w:spacing w:line="240" w:lineRule="auto"/>
        <w:ind w:left="720"/>
      </w:pPr>
      <w:r/>
      <w:hyperlink r:id="rId14">
        <w:r>
          <w:rPr>
            <w:color w:val="0000EE"/>
            <w:u w:val="single"/>
          </w:rPr>
          <w:t>https://poppy.fandom.com/wiki/Poppy_(Trolls)</w:t>
        </w:r>
      </w:hyperlink>
      <w:r>
        <w:t xml:space="preserve"> - Poppy is the main protagonist of the 'Trolls' franchise, including the films 'Trolls', 'Trolls World Tour', and 'Trolls: Band Together'. She is the daughter of King Peppy and the girlfriend of Branch. Poppy is known for her optimistic and free-spirited personality, as well as her love for music and dancing. (</w:t>
      </w:r>
      <w:hyperlink r:id="rId17">
        <w:r>
          <w:rPr>
            <w:color w:val="0000EE"/>
            <w:u w:val="single"/>
          </w:rPr>
          <w:t>poppy.fandom.com</w:t>
        </w:r>
      </w:hyperlink>
      <w:r>
        <w:t>)</w:t>
      </w:r>
      <w:r/>
    </w:p>
    <w:p>
      <w:pPr>
        <w:pStyle w:val="ListNumber"/>
        <w:spacing w:line="240" w:lineRule="auto"/>
        <w:ind w:left="720"/>
      </w:pPr>
      <w:r/>
      <w:hyperlink r:id="rId15">
        <w:r>
          <w:rPr>
            <w:color w:val="0000EE"/>
            <w:u w:val="single"/>
          </w:rPr>
          <w:t>https://en.wikipedia.org/wiki/Princess_Poppy_(drag_queen)</w:t>
        </w:r>
      </w:hyperlink>
      <w:r>
        <w:t xml:space="preserve"> - Princess Poppy is the stage name of Thomas Schmidt, an American retired drag performer who competed on season 15 of 'RuPaul's Drag Race'. Raised in Charlotte, North Carolina, and based in San Francisco, Poppy is known for her unique style and performances. She was the second contestant eliminated from the competition after losing a lip sync against Amethyst. (</w:t>
      </w:r>
      <w:hyperlink r:id="rId20">
        <w:r>
          <w:rPr>
            <w:color w:val="0000EE"/>
            <w:u w:val="single"/>
          </w:rPr>
          <w:t>en.wikipedia.org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ryan-cleary-s-shake-princess-poppy-s-body/105464" TargetMode="External"/><Relationship Id="rId10" Type="http://schemas.openxmlformats.org/officeDocument/2006/relationships/hyperlink" Target="https://poppy.fandom.com/wiki/Everybody_Wants_to_Be_Poppy" TargetMode="External"/><Relationship Id="rId11" Type="http://schemas.openxmlformats.org/officeDocument/2006/relationships/hyperlink" Target="https://poppy.fandom.com/wiki/Poppy" TargetMode="External"/><Relationship Id="rId12" Type="http://schemas.openxmlformats.org/officeDocument/2006/relationships/hyperlink" Target="https://poppy.fandom.com/wiki/Poppy_(Everybody_Wants_to_Be_Poppy)" TargetMode="External"/><Relationship Id="rId13" Type="http://schemas.openxmlformats.org/officeDocument/2006/relationships/hyperlink" Target="https://poppy.fandom.com/wiki/Rex" TargetMode="External"/><Relationship Id="rId14" Type="http://schemas.openxmlformats.org/officeDocument/2006/relationships/hyperlink" Target="https://poppy.fandom.com/wiki/Poppy_(Trolls)" TargetMode="External"/><Relationship Id="rId15" Type="http://schemas.openxmlformats.org/officeDocument/2006/relationships/hyperlink" Target="https://en.wikipedia.org/wiki/Princess_Poppy_(drag_queen)" TargetMode="External"/><Relationship Id="rId16" Type="http://schemas.openxmlformats.org/officeDocument/2006/relationships/hyperlink" Target="https://poppy.fandom.com/wiki/Everybody_Wants_to_Be_Poppy_%28webseries%29?utm_source=openai" TargetMode="External"/><Relationship Id="rId17" Type="http://schemas.openxmlformats.org/officeDocument/2006/relationships/hyperlink" Target="https://poppy.fandom.com/wiki/Poppy?utm_source=openai" TargetMode="External"/><Relationship Id="rId18" Type="http://schemas.openxmlformats.org/officeDocument/2006/relationships/hyperlink" Target="https://poppy.fandom.com/wiki/Poppy_%28Everybody_Wants_to_Be_Poppy%29?utm_source=openai" TargetMode="External"/><Relationship Id="rId19" Type="http://schemas.openxmlformats.org/officeDocument/2006/relationships/hyperlink" Target="https://poppy.fandom.com/wiki/Rex?utm_source=openai" TargetMode="External"/><Relationship Id="rId20" Type="http://schemas.openxmlformats.org/officeDocument/2006/relationships/hyperlink" Target="https://en.wikipedia.org/wiki/Princess_Poppy_%28drag_queen%29?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