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Archives Keep Community History Alive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turning to LGBTQ archives not just for facts, but for recognition, connection and hope. At San Francisco's GLBT Historical Society, executive director Roberto Ordeñana sees preservation as active community work, helping young people, researchers and artists find themselves in stories that might otherwise disappear.</w:t>
      </w:r>
      <w:r/>
    </w:p>
    <w:p>
      <w:pPr>
        <w:pStyle w:val="Heading2"/>
      </w:pPr>
      <w:r>
        <w:t>Essential Takeaways</w:t>
      </w:r>
      <w:r/>
      <w:r/>
    </w:p>
    <w:p>
      <w:pPr>
        <w:pStyle w:val="ListBullet"/>
        <w:spacing w:line="240" w:lineRule="auto"/>
        <w:ind w:left="720"/>
      </w:pPr>
      <w:r/>
      <w:r>
        <w:rPr>
          <w:b/>
        </w:rPr>
        <w:t>History can feel personal:</w:t>
      </w:r>
      <w:r>
        <w:t xml:space="preserve"> Archival objects help visitors see their own identities reflected in the past.</w:t>
      </w:r>
      <w:r/>
    </w:p>
    <w:p>
      <w:pPr>
        <w:pStyle w:val="ListBullet"/>
        <w:spacing w:line="240" w:lineRule="auto"/>
        <w:ind w:left="720"/>
      </w:pPr>
      <w:r/>
      <w:r>
        <w:rPr>
          <w:b/>
        </w:rPr>
        <w:t>Preservation is active work:</w:t>
      </w:r>
      <w:r>
        <w:t xml:space="preserve"> Collections support students, educators, artists and researchers, not just museum visitors.</w:t>
      </w:r>
      <w:r/>
    </w:p>
    <w:p>
      <w:pPr>
        <w:pStyle w:val="ListBullet"/>
        <w:spacing w:line="240" w:lineRule="auto"/>
        <w:ind w:left="720"/>
      </w:pPr>
      <w:r/>
      <w:r>
        <w:rPr>
          <w:b/>
        </w:rPr>
        <w:t>Community leadership matters:</w:t>
      </w:r>
      <w:r>
        <w:t xml:space="preserve"> Ordeñana's approach centres partnership, mentorship and honest conversations.</w:t>
      </w:r>
      <w:r/>
    </w:p>
    <w:p>
      <w:pPr>
        <w:pStyle w:val="ListBullet"/>
        <w:spacing w:line="240" w:lineRule="auto"/>
        <w:ind w:left="720"/>
      </w:pPr>
      <w:r/>
      <w:r>
        <w:rPr>
          <w:b/>
        </w:rPr>
        <w:t>Giving takes many forms:</w:t>
      </w:r>
      <w:r>
        <w:t xml:space="preserve"> Time, advocacy, skills and money can all strengthen LGBTQ organisations.</w:t>
      </w:r>
      <w:r/>
    </w:p>
    <w:p>
      <w:pPr>
        <w:pStyle w:val="ListBullet"/>
        <w:spacing w:line="240" w:lineRule="auto"/>
        <w:ind w:left="720"/>
      </w:pPr>
      <w:r/>
      <w:r>
        <w:rPr>
          <w:b/>
        </w:rPr>
        <w:t>Joy belongs in the work:</w:t>
      </w:r>
      <w:r>
        <w:t xml:space="preserve"> Laughter, friendship and cultural spaces help sustain difficult long-term efforts.</w:t>
      </w:r>
      <w:r/>
      <w:r/>
    </w:p>
    <w:p>
      <w:pPr>
        <w:pStyle w:val="Heading2"/>
      </w:pPr>
      <w:r>
        <w:t>When an archive becomes a mirror</w:t>
      </w:r>
      <w:r/>
    </w:p>
    <w:p>
      <w:r/>
      <w:r>
        <w:t>The most powerful museum moment isn't always a grand exhibition. Sometimes it's a young visitor quietly holding an old costume and suddenly recognising a place for themselves in history.</w:t>
      </w:r>
      <w:r/>
    </w:p>
    <w:p>
      <w:r/>
      <w:r>
        <w:t>That kind of encounter sits at the heart of the GLBT Historical Society's work in San Francisco. The organisation preserves LGBTQ artefacts, documents and stories, while making them useful to the people trying to understand where their communities have come from. According to the GLBT Historical Society, its collections connect the public with a wide range of historical material, including performance and cultural archives.</w:t>
      </w:r>
      <w:r/>
    </w:p>
    <w:p>
      <w:r/>
      <w:r>
        <w:t>Ordeñana has described the response of a young Black non-binary visitor engaging with materials linked to performer Sylvester as a particularly vivid example. The joy on that visitor's face made the purpose of preservation feel immediate: history isn't only about looking backwards. It can help someone imagine a future in which they belong.</w:t>
      </w:r>
      <w:r/>
    </w:p>
    <w:p>
      <w:pPr>
        <w:pStyle w:val="Heading2"/>
      </w:pPr>
      <w:r>
        <w:t>Roberto Ordeñana's route into community work</w:t>
      </w:r>
      <w:r/>
    </w:p>
    <w:p>
      <w:r/>
      <w:r>
        <w:t>Ordeñana's career grew from a mixture of personal experience, family example and community organising. He began working with HIV prevention and youth programmes before taking on senior roles at the San Francisco LGBT Center, where his work included services, arts, culture, fundraising and organisational development.</w:t>
      </w:r>
      <w:r/>
    </w:p>
    <w:p>
      <w:r/>
      <w:r>
        <w:t>The path was not shaped by an idealised version of San Francisco. He has spoken about bullying during his years in Catholic school and about discovering, through theatre and volunteering, how powerful chosen community could be. That background gives his leadership philosophy a grounded quality. Belonging, in this telling, isn't automatic. People build it for one another.</w:t>
      </w:r>
      <w:r/>
    </w:p>
    <w:p>
      <w:r/>
      <w:r>
        <w:t>The GLBT Historical Society's public work reflects that same principle. Its exhibitions and educational resources provide context, but they also create meeting points between generations. A quiet archive room can become a place of recognition, especially for visitors who haven't often seen their lives treated as part of the historical record.</w:t>
      </w:r>
      <w:r/>
    </w:p>
    <w:p>
      <w:pPr>
        <w:pStyle w:val="Heading2"/>
      </w:pPr>
      <w:r>
        <w:t>Why representation in LGBTQ history matters</w:t>
      </w:r>
      <w:r/>
    </w:p>
    <w:p>
      <w:r/>
      <w:r>
        <w:t>For decades, LGBTQ history was often scattered across private collections, community newsletters, personal photographs and material held by activists. Preserving those sources gives researchers a fuller picture of everyday life, political organising, art and public health, rather than reducing queer history to a handful of famous milestones.</w:t>
      </w:r>
      <w:r/>
    </w:p>
    <w:p>
      <w:r/>
      <w:r>
        <w:t>The society's collections show why that breadth matters. Performance costumes, organisational records and personal papers can reveal how people expressed themselves, cared for one another and responded to crises. The GLBT Historical Society's archive and museum work place those fragments in reach of educators, students, artists and members of the public.</w:t>
      </w:r>
      <w:r/>
    </w:p>
    <w:p>
      <w:r/>
      <w:r>
        <w:t>There's also a practical lesson here for anyone exploring family or community history. Start with what exists close to home: letters, posters, event programmes, photographs or recorded memories. Handle fragile material carefully, add dates and names where possible, and consider contacting a specialist archive before throwing anything away. The seemingly ordinary item may be the piece future visitors need.</w:t>
      </w:r>
      <w:r/>
    </w:p>
    <w:p>
      <w:pPr>
        <w:pStyle w:val="Heading2"/>
      </w:pPr>
      <w:r>
        <w:t>Philanthropy is more than writing a cheque</w:t>
      </w:r>
      <w:r/>
    </w:p>
    <w:p>
      <w:r/>
      <w:r>
        <w:t>Ordeñana's view of philanthropy is deliberately broad. Financial donations matter, but so do volunteering, advocacy, professional skills and the simple act of helping someone discover a cause that needs support.</w:t>
      </w:r>
      <w:r/>
    </w:p>
    <w:p>
      <w:r/>
      <w:r>
        <w:t>That approach reflects the reality of cultural and community organisations. A museum or archive needs money to care for collections, but it also needs people who can catalogue material, share expertise, attend events and keep its work visible. The GLBT Historical Society's programmes and collections depend on that wider ecosystem of participation.</w:t>
      </w:r>
      <w:r/>
    </w:p>
    <w:p>
      <w:r/>
      <w:r>
        <w:t>For would-be supporters, the easiest starting point is curiosity. Look at an organisation's current priorities, ask what kind of help is genuinely useful and choose a contribution that fits your circumstances. A regular small gift, a few hours of practical support or a thoughtful introduction can all be meaningful. As Ordeñana's philosophy suggests, there isn't only one respectable way to show up.</w:t>
      </w:r>
      <w:r/>
    </w:p>
    <w:p>
      <w:pPr>
        <w:pStyle w:val="Heading2"/>
      </w:pPr>
      <w:r>
        <w:t>Leadership that leaves room for others</w:t>
      </w:r>
      <w:r/>
    </w:p>
    <w:p>
      <w:r/>
      <w:r>
        <w:t>Running a heritage organisation can sound like a job focused on objects, but the harder work is often relational. Partnerships with community groups, institutions, donors, artists and educators help an archive remain useful rather than becoming a static storehouse.</w:t>
      </w:r>
      <w:r/>
    </w:p>
    <w:p>
      <w:r/>
      <w:r>
        <w:t>Ordeñana has emphasised that leadership isn't a solo performance. It involves building trust, accepting guidance and being willing to have difficult conversations when a project or relationship needs attention. That is a reassuringly unglamorous view of leadership, and probably a realistic one.</w:t>
      </w:r>
      <w:r/>
    </w:p>
    <w:p>
      <w:r/>
      <w:r>
        <w:t>His optimism also comes from ordinary sources: family, friends, laughter and the feeling of being part of something larger. Even his favourite San Francisco escapes, from the beach to the view from Dolores Park, suggest the value of pausing to regain perspective. For community work that can stretch across decades, staying connected to joy may be less of a luxury than a survival skill.</w:t>
      </w:r>
      <w:r/>
    </w:p>
    <w:p>
      <w:r/>
      <w:r>
        <w:t>The future of LGBTQ history depends on people choosing to preserve, share and support it now.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[5]</w:t>
        </w:r>
      </w:hyperlink>
      <w:r>
        <w:t xml:space="preserve">- Paragraph 3: </w:t>
      </w:r>
      <w:hyperlink r:id="rId11">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1">
        <w:r>
          <w:rPr>
            <w:color w:val="0000EE"/>
            <w:u w:val="single"/>
          </w:rPr>
          <w:t>[3]</w:t>
        </w:r>
      </w:hyperlink>
      <w:r>
        <w:t xml:space="preserve">, </w:t>
      </w:r>
      <w:hyperlink r:id="rId11">
        <w:r>
          <w:rPr>
            <w:color w:val="0000EE"/>
            <w:u w:val="single"/>
          </w:rPr>
          <w:t>[5]</w:t>
        </w:r>
      </w:hyperlink>
      <w:r>
        <w:t xml:space="preserve">- Paragraph 6: </w:t>
      </w:r>
      <w:hyperlink r:id="rId11">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1">
        <w:r>
          <w:rPr>
            <w:color w:val="0000EE"/>
            <w:u w:val="single"/>
          </w:rPr>
          <w:t>[4]</w:t>
        </w:r>
      </w:hyperlink>
      <w:r>
        <w:t xml:space="preserve">, </w:t>
      </w:r>
      <w:hyperlink r:id="rId11">
        <w:r>
          <w:rPr>
            <w:color w:val="0000EE"/>
            <w:u w:val="single"/>
          </w:rPr>
          <w:t>[6]</w:t>
        </w:r>
      </w:hyperlink>
      <w:r>
        <w:t xml:space="preserve">- Paragraph 9: </w:t>
      </w:r>
      <w:hyperlink r:id="rId11">
        <w:r>
          <w:rPr>
            <w:color w:val="0000EE"/>
            <w:u w:val="single"/>
          </w:rPr>
          <w:t>[5]</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1">
        <w:r>
          <w:rPr>
            <w:color w:val="0000EE"/>
            <w:u w:val="single"/>
          </w:rPr>
          <w:t>[3]</w:t>
        </w:r>
      </w:hyperlink>
      <w:r>
        <w:t xml:space="preserve">, </w:t>
      </w:r>
      <w:hyperlink r:id="rId11">
        <w:r>
          <w:rPr>
            <w:color w:val="0000EE"/>
            <w:u w:val="single"/>
          </w:rPr>
          <w:t>[6]</w:t>
        </w:r>
      </w:hyperlink>
      <w:r>
        <w:t xml:space="preserve">- Paragraph 12: </w:t>
      </w:r>
      <w:hyperlink r:id="rId11">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https://sfbaytimes.com/roberto-ordenana-of-the-glbt-historical-society-on-serving-community-and-preserving-our-history/?utm_source=rss&amp;utm_medium=rss&amp;utm_campaign=roberto-ordenana-of-the-glbt-historical-society-on-serving-community-and-preserving-our-history</w:t>
        </w:r>
      </w:hyperlink>
      <w:r>
        <w:t xml:space="preserve"> - Please view link - unable to able to access data</w:t>
      </w:r>
      <w:r/>
    </w:p>
    <w:p>
      <w:pPr>
        <w:pStyle w:val="ListNumber"/>
        <w:spacing w:line="240" w:lineRule="auto"/>
        <w:ind w:left="720"/>
      </w:pPr>
      <w:r/>
      <w:hyperlink r:id="rId10">
        <w:r>
          <w:rPr>
            <w:color w:val="0000EE"/>
            <w:u w:val="single"/>
          </w:rPr>
          <w:t>https://www.glbthistory.org/newsletter-blog-2022/11-feature</w:t>
        </w:r>
      </w:hyperlink>
      <w:r>
        <w:t xml:space="preserve"> - In this interview, Roberto Ordeñana, Executive Director of the GLBT Historical Society, discusses the importance of sharing and preserving LGBTQ history. He highlights the society's mission to collect, preserve, and exhibit materials that support understanding of LGBTQ+ history, culture, and arts. Roberto also reflects on the challenges and opportunities in the current socio-political climate, emphasizing the need for community engagement and resilience in the face of adversity.</w:t>
      </w:r>
      <w:r/>
    </w:p>
    <w:p>
      <w:pPr>
        <w:pStyle w:val="ListNumber"/>
        <w:spacing w:line="240" w:lineRule="auto"/>
        <w:ind w:left="720"/>
      </w:pPr>
      <w:r/>
      <w:hyperlink r:id="rId11">
        <w:r>
          <w:rPr>
            <w:color w:val="0000EE"/>
            <w:u w:val="single"/>
          </w:rPr>
          <w:t>https://www.glbthistory.org/newsletter-blog-2022/10-feature</w:t>
        </w:r>
      </w:hyperlink>
      <w:r>
        <w:t xml:space="preserve"> - This announcement introduces Roberto Ordeñana as the new Executive Director of the GLBT Historical Society. Roberto brings over 25 years of experience in LGBTQ community service, including his previous role as Deputy Executive Director of the San Francisco LGBT Center. The article outlines his vision for the society, focusing on preserving and sharing LGBTQ history and culture, and his commitment to uplifting the histories of trans people, nonbinary people, and communities of color.</w:t>
      </w:r>
      <w:r/>
    </w:p>
    <w:p>
      <w:pPr>
        <w:pStyle w:val="ListNumber"/>
        <w:spacing w:line="240" w:lineRule="auto"/>
        <w:ind w:left="720"/>
      </w:pPr>
      <w:r/>
      <w:hyperlink r:id="rId11">
        <w:r>
          <w:rPr>
            <w:color w:val="0000EE"/>
            <w:u w:val="single"/>
          </w:rPr>
          <w:t>https://www.glbthistory.org/newsletter-blog-2022/10-feature</w:t>
        </w:r>
      </w:hyperlink>
      <w:r>
        <w:t xml:space="preserve"> - This announcement introduces Roberto Ordeñana as the new Executive Director of the GLBT Historical Society. Roberto brings over 25 years of experience in LGBTQ community service, including his previous role as Deputy Executive Director of the San Francisco LGBT Center. The article outlines his vision for the society, focusing on preserving and sharing LGBTQ history and culture, and his commitment to uplifting the histories of trans people, nonbinary people, and communities of color.</w:t>
      </w:r>
      <w:r/>
    </w:p>
    <w:p>
      <w:pPr>
        <w:pStyle w:val="ListNumber"/>
        <w:spacing w:line="240" w:lineRule="auto"/>
        <w:ind w:left="720"/>
      </w:pPr>
      <w:r/>
      <w:hyperlink r:id="rId11">
        <w:r>
          <w:rPr>
            <w:color w:val="0000EE"/>
            <w:u w:val="single"/>
          </w:rPr>
          <w:t>https://www.glbthistory.org/newsletter-blog-2022/10-feature</w:t>
        </w:r>
      </w:hyperlink>
      <w:r>
        <w:t xml:space="preserve"> - This announcement introduces Roberto Ordeñana as the new Executive Director of the GLBT Historical Society. Roberto brings over 25 years of experience in LGBTQ community service, including his previous role as Deputy Executive Director of the San Francisco LGBT Center. The article outlines his vision for the society, focusing on preserving and sharing LGBTQ history and culture, and his commitment to uplifting the histories of trans people, nonbinary people, and communities of color.</w:t>
      </w:r>
      <w:r/>
    </w:p>
    <w:p>
      <w:pPr>
        <w:pStyle w:val="ListNumber"/>
        <w:spacing w:line="240" w:lineRule="auto"/>
        <w:ind w:left="720"/>
      </w:pPr>
      <w:r/>
      <w:hyperlink r:id="rId11">
        <w:r>
          <w:rPr>
            <w:color w:val="0000EE"/>
            <w:u w:val="single"/>
          </w:rPr>
          <w:t>https://www.glbthistory.org/newsletter-blog-2022/10-feature</w:t>
        </w:r>
      </w:hyperlink>
      <w:r>
        <w:t xml:space="preserve"> - This announcement introduces Roberto Ordeñana as the new Executive Director of the GLBT Historical Society. Roberto brings over 25 years of experience in LGBTQ community service, including his previous role as Deputy Executive Director of the San Francisco LGBT Center. The article outlines his vision for the society, focusing on preserving and sharing LGBTQ history and culture, and his commitment to uplifting the histories of trans people, nonbinary people, and communities of color.</w:t>
      </w:r>
      <w:r/>
    </w:p>
    <w:p>
      <w:pPr>
        <w:pStyle w:val="ListNumber"/>
        <w:spacing w:line="240" w:lineRule="auto"/>
        <w:ind w:left="720"/>
      </w:pPr>
      <w:r/>
      <w:hyperlink r:id="rId11">
        <w:r>
          <w:rPr>
            <w:color w:val="0000EE"/>
            <w:u w:val="single"/>
          </w:rPr>
          <w:t>https://www.glbthistory.org/newsletter-blog-2022/10-feature</w:t>
        </w:r>
      </w:hyperlink>
      <w:r>
        <w:t xml:space="preserve"> - This announcement introduces Roberto Ordeñana as the new Executive Director of the GLBT Historical Society. Roberto brings over 25 years of experience in LGBTQ community service, including his previous role as Deputy Executive Director of the San Francisco LGBT Center. The article outlines his vision for the society, focusing on preserving and sharing LGBTQ history and culture, and his commitment to uplifting the histories of trans people, nonbinary people, and communities of color.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roberto-ordenana-of-the-glbt-historical-society-on-serving-community-and-preserving-our-history/?utm_source=rss&amp;utm_medium=rss&amp;utm_campaign=roberto-ordenana-of-the-glbt-historical-society-on-serving-community-and-preserving-our-history" TargetMode="External"/><Relationship Id="rId10" Type="http://schemas.openxmlformats.org/officeDocument/2006/relationships/hyperlink" Target="https://www.glbthistory.org/newsletter-blog-2022/11-feature" TargetMode="External"/><Relationship Id="rId11" Type="http://schemas.openxmlformats.org/officeDocument/2006/relationships/hyperlink" Target="https://www.glbthistory.org/newsletter-blog-2022/10-feat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