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Detroit Lakes Rainbow Flag Ban Lawsuit Raises Free Speech Questions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Families and the ACLU of Minnesota are challenging Detroit Lakes Public Schools over a new rainbow flag sticker ban, arguing that the policy silences LGBTQ+ support and undermines an inclusive school environment. The case puts a small classroom symbol at the centre of a much bigger debate about student expression, equal treatment and school board transparency.</w:t>
      </w:r>
      <w:r/>
    </w:p>
    <w:p>
      <w:pPr>
        <w:pStyle w:val="Heading2"/>
      </w:pPr>
      <w:r>
        <w:t>Essential Takeaways</w:t>
      </w:r>
      <w:r/>
      <w:r/>
    </w:p>
    <w:p>
      <w:pPr>
        <w:pStyle w:val="ListBullet"/>
        <w:spacing w:line="240" w:lineRule="auto"/>
        <w:ind w:left="720"/>
      </w:pPr>
      <w:r/>
      <w:r>
        <w:rPr>
          <w:b/>
        </w:rPr>
        <w:t>Legal challenge:</w:t>
      </w:r>
      <w:r>
        <w:t xml:space="preserve"> The ACLU of Minnesota is representing two students and their parents in the lawsuit.</w:t>
      </w:r>
      <w:r/>
    </w:p>
    <w:p>
      <w:pPr>
        <w:pStyle w:val="ListBullet"/>
        <w:spacing w:line="240" w:lineRule="auto"/>
        <w:ind w:left="720"/>
      </w:pPr>
      <w:r/>
      <w:r>
        <w:rPr>
          <w:b/>
        </w:rPr>
        <w:t>What changed:</w:t>
      </w:r>
      <w:r>
        <w:t xml:space="preserve"> Detroit Lakes schools ordered the removal of rainbow stickers, posters, flags and buttons.</w:t>
      </w:r>
      <w:r/>
    </w:p>
    <w:p>
      <w:pPr>
        <w:pStyle w:val="ListBullet"/>
        <w:spacing w:line="240" w:lineRule="auto"/>
        <w:ind w:left="720"/>
      </w:pPr>
      <w:r/>
      <w:r>
        <w:rPr>
          <w:b/>
        </w:rPr>
        <w:t>The vote:</w:t>
      </w:r>
      <w:r>
        <w:t xml:space="preserve"> Four board members supported the policy, while two opposed it.</w:t>
      </w:r>
      <w:r/>
    </w:p>
    <w:p>
      <w:pPr>
        <w:pStyle w:val="ListBullet"/>
        <w:spacing w:line="240" w:lineRule="auto"/>
        <w:ind w:left="720"/>
      </w:pPr>
      <w:r/>
      <w:r>
        <w:rPr>
          <w:b/>
        </w:rPr>
        <w:t>Main arguments:</w:t>
      </w:r>
      <w:r>
        <w:t xml:space="preserve"> The lawsuit cites free speech, equal protection, human rights and open-meeting concerns.</w:t>
      </w:r>
      <w:r/>
    </w:p>
    <w:p>
      <w:pPr>
        <w:pStyle w:val="ListBullet"/>
        <w:spacing w:line="240" w:lineRule="auto"/>
        <w:ind w:left="720"/>
      </w:pPr>
      <w:r/>
      <w:r>
        <w:rPr>
          <w:b/>
        </w:rPr>
        <w:t>Community reaction:</w:t>
      </w:r>
      <w:r>
        <w:t xml:space="preserve"> Residents later filled a school board meeting to object to the ban.</w:t>
      </w:r>
      <w:r/>
      <w:r/>
    </w:p>
    <w:p>
      <w:pPr>
        <w:pStyle w:val="Heading2"/>
      </w:pPr>
      <w:r>
        <w:t>A Small Rainbow Sticker Becomes a Major Flashpoint</w:t>
      </w:r>
      <w:r/>
    </w:p>
    <w:p>
      <w:r/>
      <w:r>
        <w:t>The dispute centres on rainbow stickers measuring roughly 2 by 3 inches, many of which had been displayed on classroom doors for years. To supporters, they offered a quiet signal that LGBTQ+ pupils were welcome. To opponents of the policy, the ban is an example of school officials shutting down a particular kind of expression.</w:t>
      </w:r>
      <w:r/>
    </w:p>
    <w:p>
      <w:r/>
      <w:r>
        <w:t>The ACLU of Minnesota filed the case on behalf of two pupils and their parents, according to MPR News and CBS News. The organisation says the policy creates a hostile chill around LGBTQ+ identity and support, rather than simply managing classroom decoration.</w:t>
      </w:r>
      <w:r/>
    </w:p>
    <w:p>
      <w:r/>
      <w:r>
        <w:t>That tension is what makes the case feel larger than its physical details. A sticker may be easy to peel away, but the message surrounding its removal is far harder to ignore.</w:t>
      </w:r>
      <w:r/>
    </w:p>
    <w:p>
      <w:pPr>
        <w:pStyle w:val="Heading2"/>
      </w:pPr>
      <w:r>
        <w:t>What Does the Lawsuit Claim?</w:t>
      </w:r>
      <w:r/>
    </w:p>
    <w:p>
      <w:r/>
      <w:r>
        <w:t>The legal challenge argues that the ban breaches free speech protections under Minnesota's Constitution. It also raises claims under the state's equal protection guarantees and Minnesota Human Rights Act, alongside an allegation that the school board failed to follow the Open Meeting Law.</w:t>
      </w:r>
      <w:r/>
    </w:p>
    <w:p>
      <w:r/>
      <w:r>
        <w:t>The ACLU has also named four board members who voted for the policy, reported the Star Tribune and KFGO. The lawsuit alleges that the decision was driven by anti-LGBTQ+ bias and targeted expressions of LGBTQ+ identity or support.</w:t>
      </w:r>
      <w:r/>
    </w:p>
    <w:p>
      <w:r/>
      <w:r>
        <w:t>Those claims will now be tested through the courts. At this stage, the lawsuit represents the families' allegations, not a final finding that the school district or board members acted unlawfully.</w:t>
      </w:r>
      <w:r/>
    </w:p>
    <w:p>
      <w:pPr>
        <w:pStyle w:val="Heading2"/>
      </w:pPr>
      <w:r>
        <w:t>How the Rainbow Ban Was Adopted</w:t>
      </w:r>
      <w:r/>
    </w:p>
    <w:p>
      <w:r/>
      <w:r>
        <w:t>The school board introduced and approved the policy in late July on a 4-2 vote, according to reporting from KFYR-TV and Lakes Area Radio. The order called for the immediate removal of rainbow stickers, posters, flags, buttons and similar items from school facilities.</w:t>
      </w:r>
      <w:r/>
    </w:p>
    <w:p>
      <w:r/>
      <w:r>
        <w:t>A central complaint is that the vote happened without advance notice, leaving residents no opportunity to comment before the decision was made. That procedural question matters because school board meetings are meant to give communities a route into local decision-making, particularly on issues likely to affect pupils and staff.</w:t>
      </w:r>
      <w:r/>
    </w:p>
    <w:p>
      <w:r/>
      <w:r>
        <w:t>The response was swift. Residents packed a subsequent August meeting to voice their opposition, turning what began as an internal policy decision into a visible community confrontation.</w:t>
      </w:r>
      <w:r/>
    </w:p>
    <w:p>
      <w:pPr>
        <w:pStyle w:val="Heading2"/>
      </w:pPr>
      <w:r>
        <w:t>Why School Symbols Carry So Much Weight</w:t>
      </w:r>
      <w:r/>
    </w:p>
    <w:p>
      <w:r/>
      <w:r>
        <w:t>Supporters of rainbow displays often see them as a basic reassurance for young people who may feel isolated at school. They don't necessarily view a small sticker as political campaigning; instead, they see it as a sign that a pupil can ask for help without first wondering whether they'll be judged.</w:t>
      </w:r>
      <w:r/>
    </w:p>
    <w:p>
      <w:r/>
      <w:r>
        <w:t>Schools, meanwhile, often face difficult questions about where inclusion ends and official endorsement begins. But a blanket ban covering stickers, posters, flags and buttons can look very different from a neutral rule about classroom displays, especially when the prohibited symbols are associated with one particular group.</w:t>
      </w:r>
      <w:r/>
    </w:p>
    <w:p>
      <w:r/>
      <w:r>
        <w:t>The case also reflects a wider US debate about LGBTQ+ visibility in education. Similar disputes increasingly turn on whether a school is regulating all comparable messages fairly, or removing support that some pupils rely on while leaving other forms of expression untouched.</w:t>
      </w:r>
      <w:r/>
    </w:p>
    <w:p>
      <w:pPr>
        <w:pStyle w:val="Heading2"/>
      </w:pPr>
      <w:r>
        <w:t>What Happens Next for Detroit Lakes Schools?</w:t>
      </w:r>
      <w:r/>
    </w:p>
    <w:p>
      <w:r/>
      <w:r>
        <w:t>The families and the ACLU are asking the court to halt the policy while the wider case proceeds. The school district and the board members named in the lawsuit will have the opportunity to respond to the allegations in court.</w:t>
      </w:r>
      <w:r/>
    </w:p>
    <w:p>
      <w:r/>
      <w:r>
        <w:t>For parents and pupils watching from outside Detroit Lakes, the practical lesson is clear: school policies about symbols can raise serious questions about speech, discrimination and process. It may also prompt communities to pay closer attention to meeting notices and board votes before seemingly modest changes become entrenched.</w:t>
      </w:r>
      <w:r/>
    </w:p>
    <w:p>
      <w:r/>
      <w:r>
        <w:t>For now, a brightly coloured classroom sticker has become a test of how a public school district balances authority with belonging. The coming legal arguments will determine whether that balance was handled lawfully.</w:t>
      </w:r>
      <w:r/>
    </w:p>
    <w:p>
      <w:r/>
      <w:r>
        <w:t>A small symbol can carry a surprisingly large message about who feels welcome at school.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3">
        <w:r>
          <w:rPr>
            <w:color w:val="0000EE"/>
            <w:u w:val="single"/>
          </w:rPr>
          <w:t>[6]</w:t>
        </w:r>
      </w:hyperlink>
      <w:r>
        <w:t xml:space="preserve">- Paragraph 5: </w:t>
      </w:r>
      <w:hyperlink r:id="rId11">
        <w:r>
          <w:rPr>
            <w:color w:val="0000EE"/>
            <w:u w:val="single"/>
          </w:rPr>
          <w:t>[3]</w:t>
        </w:r>
      </w:hyperlink>
      <w:r>
        <w:t xml:space="preserve">, </w:t>
      </w:r>
      <w:hyperlink r:id="rId12">
        <w:r>
          <w:rPr>
            <w:color w:val="0000EE"/>
            <w:u w:val="single"/>
          </w:rPr>
          <w:t>[4]</w:t>
        </w:r>
      </w:hyperlink>
      <w:r>
        <w:t xml:space="preserve">- Paragraph 6: </w:t>
      </w:r>
      <w:hyperlink r:id="rId14">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[6]</w:t>
        </w:r>
      </w:hyperlink>
      <w:r>
        <w:t xml:space="preserve">- Paragraph 9: </w:t>
      </w:r>
      <w:hyperlink r:id="rId14">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[6]</w:t>
        </w:r>
      </w:hyperlink>
      <w:r>
        <w:t xml:space="preserve">- Paragraph 12: </w:t>
      </w:r>
      <w:hyperlink r:id="rId14">
        <w:r>
          <w:rPr>
            <w:color w:val="0000EE"/>
            <w:u w:val="single"/>
          </w:rPr>
          <w:t>[5]</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2">
        <w:r>
          <w:rPr>
            <w:color w:val="0000EE"/>
            <w:u w:val="single"/>
          </w:rPr>
          <w:t>[4]</w:t>
        </w:r>
      </w:hyperlink>
      <w:r>
        <w:t xml:space="preserve">- Paragraph 14: </w:t>
      </w:r>
      <w:hyperlink r:id="rId11">
        <w:r>
          <w:rPr>
            <w:color w:val="0000EE"/>
            <w:u w:val="single"/>
          </w:rPr>
          <w:t>[3]</w:t>
        </w:r>
      </w:hyperlink>
      <w:r>
        <w:t xml:space="preserve">, </w:t>
      </w:r>
      <w:hyperlink r:id="rId13">
        <w:r>
          <w:rPr>
            <w:color w:val="0000EE"/>
            <w:u w:val="single"/>
          </w:rPr>
          <w:t>[6]</w:t>
        </w:r>
      </w:hyperlink>
      <w:r>
        <w:t xml:space="preserve">- Paragraph 15: </w:t>
      </w:r>
      <w:hyperlink r:id="rId14">
        <w:r>
          <w:rPr>
            <w:color w:val="0000EE"/>
            <w:u w:val="single"/>
          </w:rPr>
          <w:t>[5]</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[3]</w:t>
        </w:r>
      </w:hyperlink>
      <w:r>
        <w:t xml:space="preserve">- Paragraph 17: </w:t>
      </w:r>
      <w:hyperlink r:id="rId12">
        <w:r>
          <w:rPr>
            <w:color w:val="0000EE"/>
            <w:u w:val="single"/>
          </w:rPr>
          <w:t>[4]</w:t>
        </w:r>
      </w:hyperlink>
      <w:r>
        <w:t xml:space="preserve">, </w:t>
      </w:r>
      <w:hyperlink r:id="rId13">
        <w:r>
          <w:rPr>
            <w:color w:val="0000EE"/>
            <w:u w:val="single"/>
          </w:rPr>
          <w:t>[6]</w:t>
        </w:r>
      </w:hyperlink>
      <w:r>
        <w:t xml:space="preserve">- Paragraph 18: </w:t>
      </w:r>
      <w:hyperlink r:id="rId14">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https://bringmethenews.com/minnesota-news/aclu-families-sue-detroit-lakes-schools-over-rainbow-flag-ban</w:t>
        </w:r>
      </w:hyperlink>
      <w:r>
        <w:t xml:space="preserve"> - Please view link - unable to able to access data</w:t>
      </w:r>
      <w:r/>
    </w:p>
    <w:p>
      <w:pPr>
        <w:pStyle w:val="ListNumber"/>
        <w:spacing w:line="240" w:lineRule="auto"/>
        <w:ind w:left="720"/>
      </w:pPr>
      <w:r/>
      <w:hyperlink r:id="rId10">
        <w:r>
          <w:rPr>
            <w:color w:val="0000EE"/>
            <w:u w:val="single"/>
          </w:rPr>
          <w:t>https://www.mprnews.org/story/2026/09/23/aclu-mn-sues-detroit-lakes-school-district-over-rainbow-ban</w:t>
        </w:r>
      </w:hyperlink>
      <w:r>
        <w:t xml:space="preserve"> - The ACLU of Minnesota, along with two families, has filed a lawsuit against the Detroit Lakes Public School District and four school board members over a ban on rainbow flags and stickers. The lawsuit alleges that the ban violates students' rights to free speech and equal protection under the Minnesota Constitution, as well as the Minnesota Human Rights Act. The ACLU argues that the ban discriminates against students based on sexual orientation and gender identity, and that the school board violated the state's Open Meeting Law by introducing and passing the ban without prior notice.</w:t>
      </w:r>
      <w:r/>
    </w:p>
    <w:p>
      <w:pPr>
        <w:pStyle w:val="ListNumber"/>
        <w:spacing w:line="240" w:lineRule="auto"/>
        <w:ind w:left="720"/>
      </w:pPr>
      <w:r/>
      <w:hyperlink r:id="rId11">
        <w:r>
          <w:rPr>
            <w:color w:val="0000EE"/>
            <w:u w:val="single"/>
          </w:rPr>
          <w:t>https://www.cbsnews.com/minnesota/news/aclu-lawsuit-detroit-lakes-schools-rainbow-ban/</w:t>
        </w:r>
      </w:hyperlink>
      <w:r>
        <w:t xml:space="preserve"> - The ACLU of Minnesota has filed a lawsuit against the Detroit Lakes Public School Board over its new policy banning rainbow symbols in school facilities. The lawsuit argues that the ban violates free speech rights and equal protection under the Minnesota State Constitution, as well as the Minnesota Human Rights Act and Open Meeting Law. The ACLU claims that the board introduced the resolution without prior notice, depriving the community of the opportunity to object. The civil rights group seeks to halt the implementation of the ban.</w:t>
      </w:r>
      <w:r/>
    </w:p>
    <w:p>
      <w:pPr>
        <w:pStyle w:val="ListNumber"/>
        <w:spacing w:line="240" w:lineRule="auto"/>
        <w:ind w:left="720"/>
      </w:pPr>
      <w:r/>
      <w:hyperlink r:id="rId12">
        <w:r>
          <w:rPr>
            <w:color w:val="0000EE"/>
            <w:u w:val="single"/>
          </w:rPr>
          <w:t>https://kfgo.com/2026/09/23/aclu-of-minn-parents-sue-detroit-lakes-public-schools-over-rainbow-sticker-ban/</w:t>
        </w:r>
      </w:hyperlink>
      <w:r>
        <w:t xml:space="preserve"> - The ACLU of Minnesota and two families have filed a lawsuit against the Detroit Lakes Public School District and four school board members over a ban on rainbow stickers and flags in classrooms. The lawsuit alleges that the ban violates the First Amendment rights of teachers and was passed without being on the school board's agenda, giving the community no opportunity to object. The ACLU argues that the policy is unconstitutional and discriminatory against LGBTQ+ students and families.</w:t>
      </w:r>
      <w:r/>
    </w:p>
    <w:p>
      <w:pPr>
        <w:pStyle w:val="ListNumber"/>
        <w:spacing w:line="240" w:lineRule="auto"/>
        <w:ind w:left="720"/>
      </w:pPr>
      <w:r/>
      <w:hyperlink r:id="rId14">
        <w:r>
          <w:rPr>
            <w:color w:val="0000EE"/>
            <w:u w:val="single"/>
          </w:rPr>
          <w:t>https://www.kfyrtv.com/2026/09/22/aclu-families-sue-detroit-lakes-schools-over-ban-rainbow-flags-pride-stickers/</w:t>
        </w:r>
      </w:hyperlink>
      <w:r>
        <w:t xml:space="preserve"> - Two families, represented by the ACLU of Minnesota and a private law firm, are suing the Detroit Lakes Public School District and four school board members over a ban on rainbow stickers, flags, and other Pride materials. The lawsuit alleges that the ban violates students' constitutional rights and was motivated by anti-LGBTQ+ bias. The ACLU argues that the policy discriminates against students based on sexual orientation and gender identity, and that the school board violated the state's Open Meeting Law by introducing and passing the ban without prior notice.</w:t>
      </w:r>
      <w:r/>
    </w:p>
    <w:p>
      <w:pPr>
        <w:pStyle w:val="ListNumber"/>
        <w:spacing w:line="240" w:lineRule="auto"/>
        <w:ind w:left="720"/>
      </w:pPr>
      <w:r/>
      <w:hyperlink r:id="rId13">
        <w:r>
          <w:rPr>
            <w:color w:val="0000EE"/>
            <w:u w:val="single"/>
          </w:rPr>
          <w:t>https://www.startribune.com/aclu-parents-sue-detroit-lakes-schools-for-banning-lgbtq-pride-rainbows/601893256</w:t>
        </w:r>
      </w:hyperlink>
      <w:r>
        <w:t xml:space="preserve"> - The ACLU of Minnesota, on behalf of two students and their parents, has filed a lawsuit against the Detroit Lakes Public School District and four of its school board members for banning rainbow LGBTQ Pride stickers on classroom doors. The lawsuit alleges that the ban violates students' rights to free speech and equal protection under the Minnesota Constitution and discriminates against them on the basis of sexual orientation and gender identity, in violation of the state Human Rights Act.</w:t>
      </w:r>
      <w:r/>
    </w:p>
    <w:p>
      <w:pPr>
        <w:pStyle w:val="ListNumber"/>
        <w:spacing w:line="240" w:lineRule="auto"/>
        <w:ind w:left="720"/>
      </w:pPr>
      <w:r/>
      <w:hyperlink r:id="rId15">
        <w:r>
          <w:rPr>
            <w:color w:val="0000EE"/>
            <w:u w:val="single"/>
          </w:rPr>
          <w:t>https://lakesarearadio.net/2026/09/23/753346/</w:t>
        </w:r>
      </w:hyperlink>
      <w:r>
        <w:t xml:space="preserve"> - Minnesota's ACLU chapter is suing Detroit Lakes Public Schools for its policy that bans rainbow flags and stickers pertaining to the LGBTQ+ community. Detroit Lakes' school board voted to remove items that are not affiliated with the school in a four to two vote. This specifically includes rainbow stickers, posters, flags, and buttons. The lawsuit says that the policy is a violation of constitutional rights and it was decided without notifying the public beforehand. The school board's decision is currently in effect.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ringmethenews.com/minnesota-news/aclu-families-sue-detroit-lakes-schools-over-rainbow-flag-ban" TargetMode="External"/><Relationship Id="rId10" Type="http://schemas.openxmlformats.org/officeDocument/2006/relationships/hyperlink" Target="https://www.mprnews.org/story/2026/09/23/aclu-mn-sues-detroit-lakes-school-district-over-rainbow-ban" TargetMode="External"/><Relationship Id="rId11" Type="http://schemas.openxmlformats.org/officeDocument/2006/relationships/hyperlink" Target="https://www.cbsnews.com/minnesota/news/aclu-lawsuit-detroit-lakes-schools-rainbow-ban/" TargetMode="External"/><Relationship Id="rId12" Type="http://schemas.openxmlformats.org/officeDocument/2006/relationships/hyperlink" Target="https://kfgo.com/2026/09/23/aclu-of-minn-parents-sue-detroit-lakes-public-schools-over-rainbow-sticker-ban/" TargetMode="External"/><Relationship Id="rId13" Type="http://schemas.openxmlformats.org/officeDocument/2006/relationships/hyperlink" Target="https://www.startribune.com/aclu-parents-sue-detroit-lakes-schools-for-banning-lgbtq-pride-rainbows/601893256" TargetMode="External"/><Relationship Id="rId14" Type="http://schemas.openxmlformats.org/officeDocument/2006/relationships/hyperlink" Target="https://www.kfyrtv.com/2026/09/22/aclu-families-sue-detroit-lakes-schools-over-ban-rainbow-flags-pride-stickers/" TargetMode="External"/><Relationship Id="rId15" Type="http://schemas.openxmlformats.org/officeDocument/2006/relationships/hyperlink" Target="https://lakesarearadio.net/2026/09/23/75334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