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Club Nights in Brighton This Autumn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Brighton’s queer nightlife is getting a fresh late-night lift as Ironworks Studios expands its LGBTQ+ club programme. With Monkey, Wild Fruit, Feral and charity events on the calendar, the venue is offering DJs, dancing and room to gather at a moment when several much-loved queer spaces have disappeared.</w:t>
      </w:r>
      <w:r/>
    </w:p>
    <w:p>
      <w:pPr>
        <w:pStyle w:val="Heading2"/>
      </w:pPr>
      <w:r>
        <w:t>Essential Takeaways</w:t>
      </w:r>
      <w:r/>
      <w:r/>
    </w:p>
    <w:p>
      <w:pPr>
        <w:pStyle w:val="ListBullet"/>
        <w:spacing w:line="240" w:lineRule="auto"/>
        <w:ind w:left="720"/>
      </w:pPr>
      <w:r/>
      <w:r>
        <w:rPr>
          <w:b/>
        </w:rPr>
        <w:t>Monkey returns:</w:t>
      </w:r>
      <w:r>
        <w:t xml:space="preserve"> The queer “dirty house party” launches Ironworks’ autumn programme on 3 October.</w:t>
      </w:r>
      <w:r/>
    </w:p>
    <w:p>
      <w:pPr>
        <w:pStyle w:val="ListBullet"/>
        <w:spacing w:line="240" w:lineRule="auto"/>
        <w:ind w:left="720"/>
      </w:pPr>
      <w:r/>
      <w:r>
        <w:rPr>
          <w:b/>
        </w:rPr>
        <w:t>Three rooms, one big night:</w:t>
      </w:r>
      <w:r>
        <w:t xml:space="preserve"> DJs, performers and interactive entertainment will be spread across the venue.</w:t>
      </w:r>
      <w:r/>
    </w:p>
    <w:p>
      <w:pPr>
        <w:pStyle w:val="ListBullet"/>
        <w:spacing w:line="240" w:lineRule="auto"/>
        <w:ind w:left="720"/>
      </w:pPr>
      <w:r/>
      <w:r>
        <w:rPr>
          <w:b/>
        </w:rPr>
        <w:t>More events are coming:</w:t>
      </w:r>
      <w:r>
        <w:t xml:space="preserve"> Wild Fruit, Feral, Crushed, Brüt and Traumfrau are among the planned nights.</w:t>
      </w:r>
      <w:r/>
    </w:p>
    <w:p>
      <w:pPr>
        <w:pStyle w:val="ListBullet"/>
        <w:spacing w:line="240" w:lineRule="auto"/>
        <w:ind w:left="720"/>
      </w:pPr>
      <w:r/>
      <w:r>
        <w:rPr>
          <w:b/>
        </w:rPr>
        <w:t>A charitable date:</w:t>
      </w:r>
      <w:r>
        <w:t xml:space="preserve"> The Red Party on 29 November will raise money for HIV charity Lunch Positive.</w:t>
      </w:r>
      <w:r/>
    </w:p>
    <w:p>
      <w:pPr>
        <w:pStyle w:val="ListBullet"/>
        <w:spacing w:line="240" w:lineRule="auto"/>
        <w:ind w:left="720"/>
      </w:pPr>
      <w:r/>
      <w:r>
        <w:rPr>
          <w:b/>
        </w:rPr>
        <w:t>A changing scene:</w:t>
      </w:r>
      <w:r>
        <w:t xml:space="preserve"> Ironworks’ expansion arrives as Brighton’s LGBTQ+ nightlife works to respond to a run of venue closures.</w:t>
      </w:r>
      <w:r/>
      <w:r/>
    </w:p>
    <w:p>
      <w:pPr>
        <w:pStyle w:val="Heading2"/>
      </w:pPr>
      <w:r>
        <w:t>Ironworks is turning up the volume</w:t>
      </w:r>
      <w:r/>
    </w:p>
    <w:p>
      <w:r/>
      <w:r>
        <w:t>There’s something reassuring about a busy dancefloor when a city’s nightlife feels under pressure. Ironworks Studios is leaning into that feeling, expanding its LGBTQ+ programme with a run of autumn events designed to keep Brighton’s queer nights lively, varied and welcoming.</w:t>
      </w:r>
      <w:r/>
    </w:p>
    <w:p>
      <w:r/>
      <w:r>
        <w:t>According to Attitude, the programme begins on 3 October with Monkey, a late-night party organised by the team behind Wild Fruit. The event will use three rooms, so guests can move between full-volume club energy, familiar faces behind the decks and more playful entertainment without ever feeling stuck in one corner.</w:t>
      </w:r>
      <w:r/>
    </w:p>
    <w:p>
      <w:r/>
      <w:r>
        <w:t>Ironworks’ recent sound and lighting upgrades should give the programme extra impact. For clubbers, that means the practical details matter as much as the line-up: a stronger system, better atmosphere and enough space to find either the centre of the action or a quieter breather.</w:t>
      </w:r>
      <w:r/>
    </w:p>
    <w:p>
      <w:pPr>
        <w:pStyle w:val="Heading2"/>
      </w:pPr>
      <w:r>
        <w:t>Monkey brings a Brighton favourite back</w:t>
      </w:r>
      <w:r/>
    </w:p>
    <w:p>
      <w:r/>
      <w:r>
        <w:t>Monkey has roots in Brighton’s long-running queer party culture. Its organisers are also associated with Wild Fruit, the club night that ran in the city for more than 20 years before ending in 2017, giving the new series a useful connection to the scene’s recent history.</w:t>
      </w:r>
      <w:r/>
    </w:p>
    <w:p>
      <w:r/>
      <w:r>
        <w:t>The opening night’s Main Room line-up includes Paul Heron, Jon Byrne and Dulcie Danger, while Princess Julia and Affy will appear in the Lounge. The Back-Room Bar will take a more interactive approach, adding a little unpredictability to the evening.</w:t>
      </w:r>
      <w:r/>
    </w:p>
    <w:p>
      <w:r/>
      <w:r>
        <w:t>That spread should appeal to different kinds of night-out planners. Some guests want a packed dancefloor and a big bassline; others would rather circulate, catch a performance and let the night unfold at its own pace. Your ideal club night may be less about one headline DJ than having somewhere else to go when the room gets too warm.</w:t>
      </w:r>
      <w:r/>
    </w:p>
    <w:p>
      <w:pPr>
        <w:pStyle w:val="Heading2"/>
      </w:pPr>
      <w:r>
        <w:t>A packed autumn calendar follows</w:t>
      </w:r>
      <w:r/>
    </w:p>
    <w:p>
      <w:r/>
      <w:r>
        <w:t>Monkey is only the first instalment. Ironworks has listed Wild Fruit: Hell’s Kitchen for 31 October, followed by Feral on 7 November, a new queer night created with Queer Edge Late.</w:t>
      </w:r>
      <w:r/>
    </w:p>
    <w:p>
      <w:r/>
      <w:r>
        <w:t>The Red Party arrives on 29 November, with proceeds going to Lunch Positive, an HIV charity. That charitable element gives the calendar a wider purpose, showing how nightlife can create community support as well as a good excuse to dress up and stay out late.</w:t>
      </w:r>
      <w:r/>
    </w:p>
    <w:p>
      <w:r/>
      <w:r>
        <w:t>Other planned events include lesbian night Crushed, bear party Brüt and the return of Traumfrau. The range is notable because Brighton’s queer audience isn’t one neat group, and a healthy programme needs room for different identities, sounds and social rhythms.</w:t>
      </w:r>
      <w:r/>
    </w:p>
    <w:p>
      <w:pPr>
        <w:pStyle w:val="Heading2"/>
      </w:pPr>
      <w:r>
        <w:t>Why this matters for Brighton’s queer scene</w:t>
      </w:r>
      <w:r/>
    </w:p>
    <w:p>
      <w:r/>
      <w:r>
        <w:t>Ironworks’ expansion comes during a difficult period for Brighton’s LGBTQ+ nightlife. Attitude reports that five popular queer venues have closed in recent years, while 12 LGBTQ+ venues have published a Five Priorities for Action plan aimed at rebuilding and protecting the city’s scene.</w:t>
      </w:r>
      <w:r/>
    </w:p>
    <w:p>
      <w:r/>
      <w:r>
        <w:t>Bertie Clarke, Ironworks’ Events and Development Coordinator, said in a statement reported by Attitude that the venue wanted to complement existing spaces and support the wider community. The ambition is bigger than filling a calendar: it’s about presenting Brighton as a destination for queer nightlife while encouraging venues and promoters to work together.</w:t>
      </w:r>
      <w:r/>
    </w:p>
    <w:p>
      <w:r/>
      <w:r>
        <w:t>That collaborative approach feels particularly important now. A new venue can add welcome capacity, but it can’t replace every lost institution overnight. The best outcome is a stronger network, where established nights, newer promoters and purpose-built spaces help one another stay visible.</w:t>
      </w:r>
      <w:r/>
    </w:p>
    <w:p>
      <w:pPr>
        <w:pStyle w:val="Heading2"/>
      </w:pPr>
      <w:r>
        <w:t>How to make the most of an LGBTQ+ club night</w:t>
      </w:r>
      <w:r/>
    </w:p>
    <w:p>
      <w:r/>
      <w:r>
        <w:t>If you’re choosing between events, start with the atmosphere rather than the poster alone. A three-room party such as Monkey may suit anyone who enjoys variety, while a more focused night could be better if you want one clear musical identity from start to finish.</w:t>
      </w:r>
      <w:r/>
    </w:p>
    <w:p>
      <w:r/>
      <w:r>
        <w:t>Check practical details before travelling, including start times, ticket conditions, accessibility information and transport home. Ironworks Studios also operates as a wider events and production venue, so its layout and facilities may make it useful for larger gatherings as well as club nights.</w:t>
      </w:r>
      <w:r/>
    </w:p>
    <w:p>
      <w:r/>
      <w:r>
        <w:t>Most importantly, support the spaces that make the scene possible. Buy tickets through official channels, arrive with an open mind and consider charitable events such as The Red Party. Brighton’s queer nightlife has always depended on people showing up for one another, and that remains the simplest way to keep it moving.</w:t>
      </w:r>
      <w:r/>
    </w:p>
    <w:p>
      <w:r/>
      <w:r>
        <w:t>Brighton’s autumn programme proves that queer nightlife can still grow, even while the wider scene finds its footing.</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w:t>
      </w:r>
      <w:hyperlink r:id="rId11">
        <w:r>
          <w:rPr>
            <w:color w:val="0000EE"/>
            <w:u w:val="single"/>
          </w:rPr>
          <w:t>[4]</w:t>
        </w:r>
      </w:hyperlink>
      <w:r>
        <w:t xml:space="preserve">- Paragraph 3: </w:t>
      </w:r>
      <w:hyperlink r:id="rId10">
        <w:r>
          <w:rPr>
            <w:color w:val="0000EE"/>
            <w:u w:val="single"/>
          </w:rPr>
          <w:t>[3]</w:t>
        </w:r>
      </w:hyperlink>
      <w:r>
        <w:t xml:space="preserve">, </w:t>
      </w:r>
      <w:hyperlink r:id="rId12">
        <w:r>
          <w:rPr>
            <w:color w:val="0000EE"/>
            <w:u w:val="single"/>
          </w:rPr>
          <w:t>[5]</w:t>
        </w:r>
      </w:hyperlink>
      <w:r>
        <w:t xml:space="preserve">- Paragraph 4: </w:t>
      </w:r>
      <w:hyperlink r:id="rId13">
        <w:r>
          <w:rPr>
            <w:color w:val="0000EE"/>
            <w:u w:val="single"/>
          </w:rPr>
          <w:t>[6]</w:t>
        </w:r>
      </w:hyperlink>
      <w:r>
        <w:t xml:space="preserve">, </w:t>
      </w:r>
      <w:hyperlink r:id="rId14">
        <w:r>
          <w:rPr>
            <w:color w:val="0000EE"/>
            <w:u w:val="single"/>
          </w:rPr>
          <w:t>[7]</w:t>
        </w:r>
      </w:hyperlink>
      <w:r>
        <w:t xml:space="preserve">- Paragraph 5: </w:t>
      </w:r>
      <w:hyperlink r:id="rId9">
        <w:r>
          <w:rPr>
            <w:color w:val="0000EE"/>
            <w:u w:val="single"/>
          </w:rPr>
          <w:t>[2]</w:t>
        </w:r>
      </w:hyperlink>
      <w:r>
        <w:t xml:space="preserve">, </w:t>
      </w:r>
      <w:hyperlink r:id="rId11">
        <w:r>
          <w:rPr>
            <w:color w:val="0000EE"/>
            <w:u w:val="single"/>
          </w:rPr>
          <w:t>[4]</w:t>
        </w:r>
      </w:hyperlink>
      <w:r>
        <w:t xml:space="preserve">- Paragraph 6: </w:t>
      </w:r>
      <w:hyperlink r:id="rId9">
        <w:r>
          <w:rPr>
            <w:color w:val="0000EE"/>
            <w:u w:val="single"/>
          </w:rPr>
          <w:t>[2]</w:t>
        </w:r>
      </w:hyperlink>
      <w:r>
        <w:t xml:space="preserve">, </w:t>
      </w:r>
      <w:hyperlink r:id="rId10">
        <w:r>
          <w:rPr>
            <w:color w:val="0000EE"/>
            <w:u w:val="single"/>
          </w:rPr>
          <w:t>[3]</w:t>
        </w:r>
      </w:hyperlink>
      <w:r>
        <w:t xml:space="preserve">- Paragraph 7: </w:t>
      </w:r>
      <w:hyperlink r:id="rId9">
        <w:r>
          <w:rPr>
            <w:color w:val="0000EE"/>
            <w:u w:val="single"/>
          </w:rPr>
          <w:t>[2]</w:t>
        </w:r>
      </w:hyperlink>
      <w:r>
        <w:t xml:space="preserve">, </w:t>
      </w:r>
      <w:hyperlink r:id="rId11">
        <w:r>
          <w:rPr>
            <w:color w:val="0000EE"/>
            <w:u w:val="single"/>
          </w:rPr>
          <w:t>[4]</w:t>
        </w:r>
      </w:hyperlink>
      <w:r>
        <w:t xml:space="preserve">- Paragraph 8: </w:t>
      </w:r>
      <w:hyperlink r:id="rId9">
        <w:r>
          <w:rPr>
            <w:color w:val="0000EE"/>
            <w:u w:val="single"/>
          </w:rPr>
          <w:t>[2]</w:t>
        </w:r>
      </w:hyperlink>
      <w:r>
        <w:t xml:space="preserve">, </w:t>
      </w:r>
      <w:hyperlink r:id="rId12">
        <w:r>
          <w:rPr>
            <w:color w:val="0000EE"/>
            <w:u w:val="single"/>
          </w:rPr>
          <w:t>[5]</w:t>
        </w:r>
      </w:hyperlink>
      <w:r>
        <w:t xml:space="preserve">- Paragraph 9: </w:t>
      </w:r>
      <w:hyperlink r:id="rId9">
        <w:r>
          <w:rPr>
            <w:color w:val="0000EE"/>
            <w:u w:val="single"/>
          </w:rPr>
          <w:t>[2]</w:t>
        </w:r>
      </w:hyperlink>
      <w:r>
        <w:t xml:space="preserve">, </w:t>
      </w:r>
      <w:hyperlink r:id="rId13">
        <w:r>
          <w:rPr>
            <w:color w:val="0000EE"/>
            <w:u w:val="single"/>
          </w:rPr>
          <w:t>[6]</w:t>
        </w:r>
      </w:hyperlink>
      <w:r>
        <w:t xml:space="preserve">- Paragraph 10: </w:t>
      </w:r>
      <w:hyperlink r:id="rId9">
        <w:r>
          <w:rPr>
            <w:color w:val="0000EE"/>
            <w:u w:val="single"/>
          </w:rPr>
          <w:t>[2]</w:t>
        </w:r>
      </w:hyperlink>
      <w:r>
        <w:t xml:space="preserve">, </w:t>
      </w:r>
      <w:hyperlink r:id="rId14">
        <w:r>
          <w:rPr>
            <w:color w:val="0000EE"/>
            <w:u w:val="single"/>
          </w:rPr>
          <w:t>[7]</w:t>
        </w:r>
      </w:hyperlink>
      <w:r>
        <w:t xml:space="preserve">- Paragraph 11: </w:t>
      </w:r>
      <w:hyperlink r:id="rId9">
        <w:r>
          <w:rPr>
            <w:color w:val="0000EE"/>
            <w:u w:val="single"/>
          </w:rPr>
          <w:t>[2]</w:t>
        </w:r>
      </w:hyperlink>
      <w:r>
        <w:t xml:space="preserve">, </w:t>
      </w:r>
      <w:hyperlink r:id="rId10">
        <w:r>
          <w:rPr>
            <w:color w:val="0000EE"/>
            <w:u w:val="single"/>
          </w:rPr>
          <w:t>[3]</w:t>
        </w:r>
      </w:hyperlink>
      <w:r>
        <w:t xml:space="preserve">- Paragraph 12: </w:t>
      </w:r>
      <w:hyperlink r:id="rId10">
        <w:r>
          <w:rPr>
            <w:color w:val="0000EE"/>
            <w:u w:val="single"/>
          </w:rPr>
          <w:t>[3]</w:t>
        </w:r>
      </w:hyperlink>
      <w:r>
        <w:t xml:space="preserve">, </w:t>
      </w:r>
      <w:hyperlink r:id="rId12">
        <w:r>
          <w:rPr>
            <w:color w:val="0000EE"/>
            <w:u w:val="single"/>
          </w:rPr>
          <w:t>[5]</w:t>
        </w:r>
      </w:hyperlink>
      <w:r>
        <w:t xml:space="preserve">- Paragraph 13: </w:t>
      </w:r>
      <w:hyperlink r:id="rId11">
        <w:r>
          <w:rPr>
            <w:color w:val="0000EE"/>
            <w:u w:val="single"/>
          </w:rPr>
          <w:t>[4]</w:t>
        </w:r>
      </w:hyperlink>
      <w:r>
        <w:t xml:space="preserve">, </w:t>
      </w:r>
      <w:hyperlink r:id="rId13">
        <w:r>
          <w:rPr>
            <w:color w:val="0000EE"/>
            <w:u w:val="single"/>
          </w:rPr>
          <w:t>[6]</w:t>
        </w:r>
      </w:hyperlink>
      <w:r>
        <w:t xml:space="preserve">- Paragraph 14: </w:t>
      </w:r>
      <w:hyperlink r:id="rId9">
        <w:r>
          <w:rPr>
            <w:color w:val="0000EE"/>
            <w:u w:val="single"/>
          </w:rPr>
          <w:t>[2]</w:t>
        </w:r>
      </w:hyperlink>
      <w:r>
        <w:t xml:space="preserve">, </w:t>
      </w:r>
      <w:hyperlink r:id="rId14">
        <w:r>
          <w:rPr>
            <w:color w:val="0000EE"/>
            <w:u w:val="single"/>
          </w:rPr>
          <w:t>[7]</w:t>
        </w:r>
      </w:hyperlink>
      <w:r>
        <w:t xml:space="preserve">- Paragraph 15: </w:t>
      </w:r>
      <w:hyperlink r:id="rId9">
        <w:r>
          <w:rPr>
            <w:color w:val="0000EE"/>
            <w:u w:val="single"/>
          </w:rPr>
          <w:t>[2]</w:t>
        </w:r>
      </w:hyperlink>
      <w:r>
        <w:t xml:space="preserve">, </w:t>
      </w:r>
      <w:hyperlink r:id="rId10">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https://www.attitude.co.uk/news/brighton-ironworks-studios-lgbtq-club-programme-venue-closures-535520/</w:t>
        </w:r>
      </w:hyperlink>
      <w:r>
        <w:t xml:space="preserve"> - Please view link - unable to able to access data</w:t>
      </w:r>
      <w:r/>
    </w:p>
    <w:p>
      <w:pPr>
        <w:pStyle w:val="ListNumber"/>
        <w:spacing w:line="240" w:lineRule="auto"/>
        <w:ind w:left="720"/>
      </w:pPr>
      <w:r/>
      <w:hyperlink r:id="rId9">
        <w:r>
          <w:rPr>
            <w:color w:val="0000EE"/>
            <w:u w:val="single"/>
          </w:rPr>
          <w:t>https://www.attitude.co.uk/news/brighton-ironworks-studios-lgbtq-club-programme-venue-closures-535520/</w:t>
        </w:r>
      </w:hyperlink>
      <w:r>
        <w:t xml:space="preserve"> - Ironworks Studios in Brighton is expanding its LGBTQ+ late-night programme amid the closure of several queer venues in the city. The venue, awarded Best Large Venue at the Brighton Fringe 2026, will launch its autumn programme on 3 October with the return of Monkey, a queer 'dirty house party' previously organised by Wild Fruit, a club night that ran for over two decades before ending in 2017. The event will feature DJs and entertainment across three rooms, with the Main Room hosting Paul Heron, Jon Byrne, and Dulcie Danger, the Lounge featuring Princess Julia and Affy, and the Back-Room Bar offering interactive entertainment. This expansion follows recent upgrades to Ironworks' sound and lighting systems. The autumn programme also includes Wild Fruit: Hell’s Kitchen on 31 October, the debut of Feral on 7 November, and The Red Party on 29 November, with proceeds supporting HIV charity Lunch Positive. Other planned LGBTQ+ nights include lesbian night Crushed, bear party Brüt, and the return of Traumfrau. Ironworks aims to support Brighton’s queer nightlife, complementing existing venues and promoting the city as a premier LGBTQ+ destination. Twelve LGBTQ+ venues have published a Five Priorities for Action plan to help rebuild Brighton’s queer scene after the closure of five popular venues in recent years.</w:t>
      </w:r>
      <w:r/>
    </w:p>
    <w:p>
      <w:pPr>
        <w:pStyle w:val="ListNumber"/>
        <w:spacing w:line="240" w:lineRule="auto"/>
        <w:ind w:left="720"/>
      </w:pPr>
      <w:r/>
      <w:hyperlink r:id="rId10">
        <w:r>
          <w:rPr>
            <w:color w:val="0000EE"/>
            <w:u w:val="single"/>
          </w:rPr>
          <w:t>https://www.ironworks-studios.co.uk/</w:t>
        </w:r>
      </w:hyperlink>
      <w:r>
        <w:t xml:space="preserve"> - Ironworks Studios is a versatile, multi-purpose venue located in the heart of Brighton, just five minutes from the main train station. The venue offers a range of facilities, including a performance space, conference rooms, and break-out areas, all equipped with high-quality sound and lighting systems. Ironworks Studios hosts a variety of events, such as comedy shows, cabaret, burlesque, and drag performances, and is home to the award-winning Forge Comedy Club. The venue also provides spaces for business events, live music, theatre, and creative workshops, supporting the local LGBTQ+ community and cultural initiatives.</w:t>
      </w:r>
      <w:r/>
    </w:p>
    <w:p>
      <w:pPr>
        <w:pStyle w:val="ListNumber"/>
        <w:spacing w:line="240" w:lineRule="auto"/>
        <w:ind w:left="720"/>
      </w:pPr>
      <w:r/>
      <w:hyperlink r:id="rId11">
        <w:r>
          <w:rPr>
            <w:color w:val="0000EE"/>
            <w:u w:val="single"/>
          </w:rPr>
          <w:t>https://www.ironworks-studios.co.uk/whats-on</w:t>
        </w:r>
      </w:hyperlink>
      <w:r>
        <w:t xml:space="preserve"> - Ironworks Studios in Brighton offers a diverse range of events, including comedy shows, cabaret, burlesque, and drag performances. The venue is home to the Forge Comedy Club, featuring top-class comedians, and regularly hosts Cabaret Boheme, showcasing burlesque performances. Upcoming events include performances on 24 and 25 September 2026, with tickets available for purchase. The venue also hosts LGBTQ+ events, such as the 'Pride at the Ironworks' season, celebrating LGBTQ+ culture and diversity. Ironworks Studios provides a platform for both established and emerging artists, contributing to Brighton's vibrant cultural scene.</w:t>
      </w:r>
      <w:r/>
    </w:p>
    <w:p>
      <w:pPr>
        <w:pStyle w:val="ListNumber"/>
        <w:spacing w:line="240" w:lineRule="auto"/>
        <w:ind w:left="720"/>
      </w:pPr>
      <w:r/>
      <w:hyperlink r:id="rId12">
        <w:r>
          <w:rPr>
            <w:color w:val="0000EE"/>
            <w:u w:val="single"/>
          </w:rPr>
          <w:t>https://www.ironworks-studios.co.uk/production-space-meetings-events</w:t>
        </w:r>
      </w:hyperlink>
      <w:r>
        <w:t xml:space="preserve"> - Ironworks Studios offers flexible-use spaces suitable for conferences, corporate events, workshops, and business meetings. The venue provides high-speed internet, conference phone systems, and facilities for virtual meetings via Zoom or Skype. Studio A and Studio B can be configured to accommodate various group sizes, with Studio B suitable for up to 40 people. The venue is centrally located in Brighton's North Laine area, just five minutes from the main train station and a ten-minute stroll to the seafront, making it an ideal location for business functions and private hires.</w:t>
      </w:r>
      <w:r/>
    </w:p>
    <w:p>
      <w:pPr>
        <w:pStyle w:val="ListNumber"/>
        <w:spacing w:line="240" w:lineRule="auto"/>
        <w:ind w:left="720"/>
      </w:pPr>
      <w:r/>
      <w:hyperlink r:id="rId13">
        <w:r>
          <w:rPr>
            <w:color w:val="0000EE"/>
            <w:u w:val="single"/>
          </w:rPr>
          <w:t>https://www.visitbrighton.com/things-to-do/ironworks-studios-brighton-p1948971</w:t>
        </w:r>
      </w:hyperlink>
      <w:r>
        <w:t xml:space="preserve"> - Ironworks Studios is a unique multi-purpose studio and event space located in the heart of Brighton, just a five-minute walk from the main train station. The venue hosts a variety of events, including comedy nights, cabaret, burlesque, and drag performances. It is home to the Forge Comedy Club, featuring top-class comedians, and regularly presents Cabaret Boheme, showcasing burlesque performances. Ironworks Studios also hosts LGBTQ+ events, such as the 'Pride at the Ironworks' season, celebrating LGBTQ+ culture and diversity. The venue supports local good causes and community groups, including the Brighton Rainbow Fund and Pride Cultural Development Fund.</w:t>
      </w:r>
      <w:r/>
    </w:p>
    <w:p>
      <w:pPr>
        <w:pStyle w:val="ListNumber"/>
        <w:spacing w:line="240" w:lineRule="auto"/>
        <w:ind w:left="720"/>
      </w:pPr>
      <w:r/>
      <w:hyperlink r:id="rId14">
        <w:r>
          <w:rPr>
            <w:color w:val="0000EE"/>
            <w:u w:val="single"/>
          </w:rPr>
          <w:t>https://www.visitbrighton.com/conferences/ironworks-studios-brighton-p1960621</w:t>
        </w:r>
      </w:hyperlink>
      <w:r>
        <w:t xml:space="preserve"> - Ironworks Studios is a unique multi-purpose production and event space located just a five-minute walk from Brighton Station. Centrally situated in the heart of Brighton's North Laine, the venue is ideal for in-person and hybrid conferences, awards ceremonies, product launches, networking events, industry talks, seminars, and lectures. The complex comprises two main studios with a suite of smaller furnished flexible-use spaces suitable for meetings, press launches, showcases, and filming. The venue is equipped with in-house lighting, AV, and sound systems operated by a highly experienced technical team, providing a versatile setting for various events.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ttitude.co.uk/news/brighton-ironworks-studios-lgbtq-club-programme-venue-closures-535520/" TargetMode="External"/><Relationship Id="rId10" Type="http://schemas.openxmlformats.org/officeDocument/2006/relationships/hyperlink" Target="https://www.ironworks-studios.co.uk/" TargetMode="External"/><Relationship Id="rId11" Type="http://schemas.openxmlformats.org/officeDocument/2006/relationships/hyperlink" Target="https://www.ironworks-studios.co.uk/whats-on" TargetMode="External"/><Relationship Id="rId12" Type="http://schemas.openxmlformats.org/officeDocument/2006/relationships/hyperlink" Target="https://www.ironworks-studios.co.uk/production-space-meetings-events" TargetMode="External"/><Relationship Id="rId13" Type="http://schemas.openxmlformats.org/officeDocument/2006/relationships/hyperlink" Target="https://www.visitbrighton.com/things-to-do/ironworks-studios-brighton-p1948971" TargetMode="External"/><Relationship Id="rId14" Type="http://schemas.openxmlformats.org/officeDocument/2006/relationships/hyperlink" Target="https://www.visitbrighton.com/conferences/ironworks-studios-brighton-p196062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