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Houston LGBTQ+ Leaders Honoured at Equality Brunch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leaders, elected officials and supporters gathered at POST Houston for the Houston LGBTQ+ Political Caucus’s 17th Annual Equality Brunch, celebrating eight Houstonians whose work spans civil rights, transgender advocacy, media and public service. The event paired heartfelt recognition with fundraising for political organising and voter mobilisation across Greater Houston.</w:t>
      </w:r>
      <w:r/>
    </w:p>
    <w:p>
      <w:pPr>
        <w:pStyle w:val="Heading2"/>
      </w:pPr>
      <w:r>
        <w:t>Essential Takeaways</w:t>
      </w:r>
      <w:r/>
      <w:r/>
    </w:p>
    <w:p>
      <w:pPr>
        <w:pStyle w:val="ListBullet"/>
        <w:spacing w:line="240" w:lineRule="auto"/>
        <w:ind w:left="720"/>
      </w:pPr>
      <w:r/>
      <w:r>
        <w:rPr>
          <w:b/>
        </w:rPr>
        <w:t>Eight community figures honoured:</w:t>
      </w:r>
      <w:r>
        <w:t xml:space="preserve"> Awards recognised leadership, advocacy, media, allyship and humanitarian service.</w:t>
      </w:r>
      <w:r/>
    </w:p>
    <w:p>
      <w:pPr>
        <w:pStyle w:val="ListBullet"/>
        <w:spacing w:line="240" w:lineRule="auto"/>
        <w:ind w:left="720"/>
      </w:pPr>
      <w:r/>
      <w:r>
        <w:rPr>
          <w:b/>
        </w:rPr>
        <w:t>A civic event with a purpose:</w:t>
      </w:r>
      <w:r>
        <w:t xml:space="preserve"> Proceeds support the Caucus’s political engagement, candidate endorsements and voter work.</w:t>
      </w:r>
      <w:r/>
    </w:p>
    <w:p>
      <w:pPr>
        <w:pStyle w:val="ListBullet"/>
        <w:spacing w:line="240" w:lineRule="auto"/>
        <w:ind w:left="720"/>
      </w:pPr>
      <w:r/>
      <w:r>
        <w:rPr>
          <w:b/>
        </w:rPr>
        <w:t>Houston’s LGBTQ+ history took centre stage:</w:t>
      </w:r>
      <w:r>
        <w:t xml:space="preserve"> The organisation was founded in 1975 and remains membership-led.</w:t>
      </w:r>
      <w:r/>
    </w:p>
    <w:p>
      <w:pPr>
        <w:pStyle w:val="ListBullet"/>
        <w:spacing w:line="240" w:lineRule="auto"/>
        <w:ind w:left="720"/>
      </w:pPr>
      <w:r/>
      <w:r>
        <w:rPr>
          <w:b/>
        </w:rPr>
        <w:t>Performance added warmth:</w:t>
      </w:r>
      <w:r>
        <w:t xml:space="preserve"> Music and live appearances gave the brunch a celebratory, communal feel.</w:t>
      </w:r>
      <w:r/>
    </w:p>
    <w:p>
      <w:pPr>
        <w:pStyle w:val="ListBullet"/>
        <w:spacing w:line="240" w:lineRule="auto"/>
        <w:ind w:left="720"/>
      </w:pPr>
      <w:r/>
      <w:r>
        <w:rPr>
          <w:b/>
        </w:rPr>
        <w:t>The awards covered urgent issues:</w:t>
      </w:r>
      <w:r>
        <w:t xml:space="preserve"> Transgender safety, visibility, inclusion and representation were prominent themes.</w:t>
      </w:r>
      <w:r/>
      <w:r/>
    </w:p>
    <w:p>
      <w:pPr>
        <w:pStyle w:val="Heading2"/>
      </w:pPr>
      <w:r>
        <w:t>A brunch where celebration met political action</w:t>
      </w:r>
      <w:r/>
    </w:p>
    <w:p>
      <w:r/>
      <w:r>
        <w:t>There was plenty of sparkle at POST Houston, but the message was serious. The Equality Brunch brought together people working across Houston’s LGBTQ+ civic life, creating the kind of room where campaigners, public officials and community supporters could compare notes over breakfast rather than simply pose for photographs.</w:t>
      </w:r>
      <w:r/>
    </w:p>
    <w:p>
      <w:r/>
      <w:r>
        <w:t>According to Outsmart Magazine, this year’s theme was “United in Pride, Powered by Joy”, a phrase that captured the event’s balance of optimism and determination. The brunch is not just a social fixture. It helps fund the Houston LGBTQ+ Political Caucus’s wider work, including political education, candidate screening and voter mobilisation.</w:t>
      </w:r>
      <w:r/>
    </w:p>
    <w:p>
      <w:r/>
      <w:r>
        <w:t>That combination gives the gathering its particular character. It feels celebratory, certainly, but there’s also a practical engine underneath the applause.</w:t>
      </w:r>
      <w:r/>
    </w:p>
    <w:p>
      <w:pPr>
        <w:pStyle w:val="Heading2"/>
      </w:pPr>
      <w:r>
        <w:t>Eight awards, eight different ways to serve Houston</w:t>
      </w:r>
      <w:r/>
    </w:p>
    <w:p>
      <w:r/>
      <w:r>
        <w:t>The awards programme deliberately avoided narrowing community leadership to one type of activism. Dr Melvin Roberts Jr received the Larry Bagneris Leadership Award, while former Caucus president Lane Lewis was presented with the Jim Cotton President’s Award for service and leadership.</w:t>
      </w:r>
      <w:r/>
    </w:p>
    <w:p>
      <w:r/>
      <w:r>
        <w:t>Debbie Patton was named Newcomer of the Year, and Courtney Sellers received the Kristen Capps Social Conscience Award. Together, those honours highlighted both established work and newer energy - an important mix for any movement hoping to keep growing.</w:t>
      </w:r>
      <w:r/>
    </w:p>
    <w:p>
      <w:r/>
      <w:r>
        <w:t>Media and transgender advocacy were also given prominent recognition. Titan Capri received the Tim Brookover Excellence in Media Award, while Atlantis Narcisse was honoured with the Monica K. Roberts Trans Advocacy Award for work advancing dignity, visibility and power for transgender communities.</w:t>
      </w:r>
      <w:r/>
    </w:p>
    <w:p>
      <w:pPr>
        <w:pStyle w:val="Heading2"/>
      </w:pPr>
      <w:r>
        <w:t>Elected officials recognised for inclusive public service</w:t>
      </w:r>
      <w:r/>
    </w:p>
    <w:p>
      <w:r/>
      <w:r>
        <w:t>The presence of elected leaders added another layer to the occasion. Harris County Judge Lina Hidalgo received the Eleanor Tinsley Ally Award, recognising support for Houston’s LGBTQ+ community and a more inclusive city.</w:t>
      </w:r>
      <w:r/>
    </w:p>
    <w:p>
      <w:r/>
      <w:r>
        <w:t>State Representative Jolanda “Jo” Jones, who represents House District 147, received the George Thomas “Mickey” Leland Humanitarian Award. The honour reflected work rooted in justice, compassion and public service, particularly for communities too often overlooked.</w:t>
      </w:r>
      <w:r/>
    </w:p>
    <w:p>
      <w:r/>
      <w:r>
        <w:t>Those awards matter because allyship and representation are not abstract ideas at local level. They show up in budgets, public statements, legislation and the willingness to stand beside communities when doing so is politically inconvenient.</w:t>
      </w:r>
      <w:r/>
    </w:p>
    <w:p>
      <w:pPr>
        <w:pStyle w:val="Heading2"/>
      </w:pPr>
      <w:r>
        <w:t>Why the Caucus still matters after five decades</w:t>
      </w:r>
      <w:r/>
    </w:p>
    <w:p>
      <w:r/>
      <w:r>
        <w:t>Founded in 1975, the Houston LGBTQ+ Political Caucus has spent decades linking community organising with electoral politics. Its membership-based model allows supporters to take part in candidate endorsements, voter outreach and advocacy on issues affecting LGBTQ+ Houstonians.</w:t>
      </w:r>
      <w:r/>
    </w:p>
    <w:p>
      <w:r/>
      <w:r>
        <w:t>The Caucus’s official website presents that work as an ongoing civic programme rather than a once-a-year campaign. Its committees and fundraising events help turn community concern into practical activity, from political engagement to voter education.</w:t>
      </w:r>
      <w:r/>
    </w:p>
    <w:p>
      <w:r/>
      <w:r>
        <w:t>That history also explains why the brunch feels bigger than an awards ceremony. It is a yearly reminder that local advocacy is built through relationships, repeat participation and a willingness to keep showing up - even when progress feels frustratingly slow.</w:t>
      </w:r>
      <w:r/>
    </w:p>
    <w:p>
      <w:pPr>
        <w:pStyle w:val="Heading2"/>
      </w:pPr>
      <w:r>
        <w:t>Music, performance and a room full of connection</w:t>
      </w:r>
      <w:r/>
    </w:p>
    <w:p>
      <w:r/>
      <w:r>
        <w:t>Performances by Sir Andre Paris, Adeciya Iman and the St Peter United Collective kept the event from becoming too formal. Music gave the programme a lift, while reinforcing the idea that cultural expression and political life are closely connected in Houston’s LGBTQ+ community.</w:t>
      </w:r>
      <w:r/>
    </w:p>
    <w:p>
      <w:r/>
      <w:r>
        <w:t>The result was a gathering with both polish and personality. Awards can sometimes feel like a procession of names and speeches, but live performance brings back the human detail: the cheers, the pride and the sense that people in the room are celebrating friends as much as public achievements.</w:t>
      </w:r>
      <w:r/>
    </w:p>
    <w:p>
      <w:r/>
      <w:r>
        <w:t>The Caucus’s next challenge is to carry that warmth into the work that follows. A joyful brunch lasts a morning, but its influence depends on what happens afterwards - at the ballot box, in committee meetings and throughout Houston’s neighbourhoods.</w:t>
      </w:r>
      <w:r/>
    </w:p>
    <w:p>
      <w:r/>
      <w:r>
        <w:t>It's a joyful celebration with a practical purpose: keeping LGBTQ+ civic power visible, organised and moving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3">
        <w:r>
          <w:rPr>
            <w:color w:val="0000EE"/>
            <w:u w:val="single"/>
          </w:rPr>
          <w:t>[7]</w:t>
        </w:r>
      </w:hyperlink>
      <w:r>
        <w:t xml:space="preserve">- Paragraph 13: </w:t>
      </w:r>
      <w:hyperlink r:id="rId10">
        <w:r>
          <w:rPr>
            <w:color w:val="0000EE"/>
            <w:u w:val="single"/>
          </w:rPr>
          <w:t>[3]</w:t>
        </w:r>
      </w:hyperlink>
      <w:r>
        <w:t xml:space="preserve">, </w:t>
      </w:r>
      <w:hyperlink r:id="rId14">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9">
        <w:r>
          <w:rPr>
            <w:color w:val="0000EE"/>
            <w:u w:val="single"/>
          </w:rPr>
          <w:t>[2]</w:t>
        </w:r>
      </w:hyperlink>
      <w:r>
        <w:t xml:space="preserve">, </w:t>
      </w:r>
      <w:hyperlink r:id="rId13">
        <w:r>
          <w:rPr>
            <w:color w:val="0000EE"/>
            <w:u w:val="single"/>
          </w:rPr>
          <w:t>[7]</w:t>
        </w:r>
      </w:hyperlink>
      <w:r>
        <w:t xml:space="preserve">- Paragraph 16: </w:t>
      </w:r>
      <w:hyperlink r:id="rId10">
        <w:r>
          <w:rPr>
            <w:color w:val="0000EE"/>
            <w:u w:val="single"/>
          </w:rPr>
          <w:t>[3]</w:t>
        </w:r>
      </w:hyperlink>
      <w:r>
        <w:t xml:space="preserve">, </w:t>
      </w:r>
      <w:hyperlink r:id="rId12">
        <w:r>
          <w:rPr>
            <w:color w:val="0000EE"/>
            <w:u w:val="single"/>
          </w:rPr>
          <w:t>[5]</w:t>
        </w:r>
      </w:hyperlink>
      <w:r>
        <w:t xml:space="preserve">- Paragraph 17: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https://www.outsmartmagazine.com/2026/09/the-caucus-honors-houston-leaders-at-17th-annual-equality-brunch-2/</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https://www.outsmartmagazine.com/2026/09/the-caucus-honors-houston-leaders-at-17th-annual-equality-brunch-2/</w:t>
        </w:r>
      </w:hyperlink>
      <w:r>
        <w:t xml:space="preserve"> - The Houston LGBTQ+ Political Caucus held its 17th Annual Equality Brunch on September 13, 2026, at POST Houston, uniting community leaders, elected officials, advocates, and supporters. The event, themed 'United in Pride, Powered by Joy,' honoured eight Houstonians for their contributions across civil rights, political engagement, transgender advocacy, media, and community service. The awards included the Larry Bagneris Leadership Award, Jim Cotton President’s Award, Jim Owens Newcomer of the Year Award, Kristen Capps Social Conscience Award, Tim Brookover Excellence in Media Award, Monica K. Roberts Trans Advocacy Award, Eleanor Tinsley Ally Award, and George Thomas 'Mickey' Leland Humanitarian Award. Performances by Sir Andre Paris, Adeciya Iman, and the St. Peter United Collective enriched the programme, underscoring Houston’s LGBTQ+ civic and community life. The Equality Brunch remains a signature gathering for the Caucus, combining annual awards with fundraising and community engagement to support its political and voter-mobilisation efforts.</w:t>
      </w:r>
      <w:r/>
    </w:p>
    <w:p>
      <w:pPr>
        <w:pStyle w:val="ListNumber"/>
        <w:spacing w:line="240" w:lineRule="auto"/>
        <w:ind w:left="720"/>
      </w:pPr>
      <w:r/>
      <w:hyperlink r:id="rId10">
        <w:r>
          <w:rPr>
            <w:color w:val="0000EE"/>
            <w:u w:val="single"/>
          </w:rPr>
          <w:t>https://www.thecaucus.org/</w:t>
        </w:r>
      </w:hyperlink>
      <w:r>
        <w:t xml:space="preserve"> - The Houston LGBTQ+ Political Caucus, established in 1975, is the oldest LGBTQ+ civil rights organisation in the South. Dedicated to eliminating prejudice, violence, and injustice against LGBTQ+ individuals, the Caucus engages in education, activism, and political advocacy to ensure freedom, equality, and opportunity for all. As a membership-driven organisation, it screens and endorses candidates, mobilises voters, and advocates for policies affecting LGBTQ+ people in the Greater Houston area. The Caucus holds monthly membership meetings on the first Wednesday of each month, welcoming all individuals interested in supporting its mission.</w:t>
      </w:r>
      <w:r/>
    </w:p>
    <w:p>
      <w:pPr>
        <w:pStyle w:val="ListNumber"/>
        <w:spacing w:line="240" w:lineRule="auto"/>
        <w:ind w:left="720"/>
      </w:pPr>
      <w:r/>
      <w:hyperlink r:id="rId11">
        <w:r>
          <w:rPr>
            <w:color w:val="0000EE"/>
            <w:u w:val="single"/>
          </w:rPr>
          <w:t>https://www.thecaucus.org/about/</w:t>
        </w:r>
      </w:hyperlink>
      <w:r>
        <w:t xml:space="preserve"> - The Houston LGBTQ+ Political Caucus is a dynamic, membership-driven political organisation with its leadership accountable to its members. Seeking to influence policies and politicians in the Greater Houston area, the Caucus collaborates with candidates and politicians to develop positive LGBTQ+ policies and legislation. An all-volunteer organisation, members are responsible for screening candidates, deciding on endorsements, and staffing election sites to encourage support for endorsed candidates. General meetings occur every first Wednesday of the month, with refreshments and socialising at 6:30 pm and the meeting beginning at 7 pm. All are welcome to attend.</w:t>
      </w:r>
      <w:r/>
    </w:p>
    <w:p>
      <w:pPr>
        <w:pStyle w:val="ListNumber"/>
        <w:spacing w:line="240" w:lineRule="auto"/>
        <w:ind w:left="720"/>
      </w:pPr>
      <w:r/>
      <w:hyperlink r:id="rId12">
        <w:r>
          <w:rPr>
            <w:color w:val="0000EE"/>
            <w:u w:val="single"/>
          </w:rPr>
          <w:t>https://www.thecaucus.org/caucus-committees/</w:t>
        </w:r>
      </w:hyperlink>
      <w:r>
        <w:t xml:space="preserve"> - The Houston LGBTQ+ Political Caucus operates through various standing committees, each focusing on specific areas to advance its mission. The Membership &amp; Volunteering Committee, led by Thasia Madison and Kendall Toarmina, focuses on recruitment, retention, and reactivation of inactive members, facilitating streamlined onboarding and the credentialing process to ensure every member remains informed and eligible to vote. The Fundraising Committee, led by Jacques Bourgeois, drives the financial power needed to elect pro-equality candidates and advance the mission, managing events like the Equality Brunch, democracy-focused events, sponsorships, and donations.</w:t>
      </w:r>
      <w:r/>
    </w:p>
    <w:p>
      <w:pPr>
        <w:pStyle w:val="ListNumber"/>
        <w:spacing w:line="240" w:lineRule="auto"/>
        <w:ind w:left="720"/>
      </w:pPr>
      <w:r/>
      <w:hyperlink r:id="rId14">
        <w:r>
          <w:rPr>
            <w:color w:val="0000EE"/>
            <w:u w:val="single"/>
          </w:rPr>
          <w:t>https://www.thecaucus.org/event/i-love-the-caucus-democracy-day-party-fundraiser/</w:t>
        </w:r>
      </w:hyperlink>
      <w:r>
        <w:t xml:space="preserve"> - The Houston LGBTQ+ Political Caucus hosted the 'I Love the Caucus &amp; Democracy Day Party &amp; Fundraiser' on February 14, 2026, at Play Nightclub. This Valentine’s Day event aimed to unite individuals for love, community, and the future of democracy. Attendees were encouraged to dress in red or white, transforming the space into a visual expression of civic pride. The event supported the Caucus during a pivotal election year, with a fundraising goal of $25,000, supported through sponsorships and accessible $25 tickets.</w:t>
      </w:r>
      <w:r/>
    </w:p>
    <w:p>
      <w:pPr>
        <w:pStyle w:val="ListNumber"/>
        <w:spacing w:line="240" w:lineRule="auto"/>
        <w:ind w:left="720"/>
      </w:pPr>
      <w:r/>
      <w:hyperlink r:id="rId13">
        <w:r>
          <w:rPr>
            <w:color w:val="0000EE"/>
            <w:u w:val="single"/>
          </w:rPr>
          <w:t>https://www.thecaucus.org/event/50th-anniversary-equality-brunch/</w:t>
        </w:r>
      </w:hyperlink>
      <w:r>
        <w:t xml:space="preserve"> - The Houston LGBTQ+ Political Caucus celebrated its 50th Anniversary Equality Brunch on December 7, 2025, at the Marriott Marquis Houston. The event aimed to raise funds to help elect a slate of pro-equality candidates in the upcoming fall elections. It included a VIP reception at 10 AM, a keynote during the main programme, and the annual Caucus award presentations. The Equality Brunch is a signature gathering for the Caucus, combining annual awards with fundraising and community engagement to support its political and voter-mobilisation efforts.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the-caucus-honors-houston-leaders-at-17th-annual-equality-brunch-2/" TargetMode="External"/><Relationship Id="rId10" Type="http://schemas.openxmlformats.org/officeDocument/2006/relationships/hyperlink" Target="https://www.thecaucus.org/" TargetMode="External"/><Relationship Id="rId11" Type="http://schemas.openxmlformats.org/officeDocument/2006/relationships/hyperlink" Target="https://www.thecaucus.org/about/" TargetMode="External"/><Relationship Id="rId12" Type="http://schemas.openxmlformats.org/officeDocument/2006/relationships/hyperlink" Target="https://www.thecaucus.org/caucus-committees/" TargetMode="External"/><Relationship Id="rId13" Type="http://schemas.openxmlformats.org/officeDocument/2006/relationships/hyperlink" Target="https://www.thecaucus.org/event/50th-anniversary-equality-brunch/" TargetMode="External"/><Relationship Id="rId14" Type="http://schemas.openxmlformats.org/officeDocument/2006/relationships/hyperlink" Target="https://www.thecaucus.org/event/i-love-the-caucus-democracy-day-party-fundrais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