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Australia’s Trans Protections Face Fresh Challenge From Coalition Bill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Advocates across Australia are rallying against proposed changes to the Sex Discrimination Act, warning that redefining sex could unsettle protections for trans people, women and disabled people. With more than 100 organisations backing a joint statement, the dispute has become a major test of how Australian law handles gender identity and equality.</w:t>
      </w:r>
      <w:r/>
    </w:p>
    <w:p>
      <w:pPr>
        <w:pStyle w:val="Heading2"/>
      </w:pPr>
      <w:r>
        <w:t>Essential Takeaways</w:t>
      </w:r>
      <w:r/>
      <w:r/>
    </w:p>
    <w:p>
      <w:pPr>
        <w:pStyle w:val="ListBullet"/>
        <w:spacing w:line="240" w:lineRule="auto"/>
        <w:ind w:left="720"/>
      </w:pPr>
      <w:r/>
      <w:r>
        <w:rPr>
          <w:b/>
        </w:rPr>
        <w:t>A broad coalition:</w:t>
      </w:r>
      <w:r>
        <w:t xml:space="preserve"> LGBTQ+ groups, women’s organisations, disability advocates and mental health bodies have joined the campaign.</w:t>
      </w:r>
      <w:r/>
    </w:p>
    <w:p>
      <w:pPr>
        <w:pStyle w:val="ListBullet"/>
        <w:spacing w:line="240" w:lineRule="auto"/>
        <w:ind w:left="720"/>
      </w:pPr>
      <w:r/>
      <w:r>
        <w:rPr>
          <w:b/>
        </w:rPr>
        <w:t>The proposed change:</w:t>
      </w:r>
      <w:r>
        <w:t xml:space="preserve"> The Coalition bill would alter how “sex” and “gender identity” are described in Australia’s anti-discrimination law.</w:t>
      </w:r>
      <w:r/>
    </w:p>
    <w:p>
      <w:pPr>
        <w:pStyle w:val="ListBullet"/>
        <w:spacing w:line="240" w:lineRule="auto"/>
        <w:ind w:left="720"/>
      </w:pPr>
      <w:r/>
      <w:r>
        <w:rPr>
          <w:b/>
        </w:rPr>
        <w:t>The central warning:</w:t>
      </w:r>
      <w:r>
        <w:t xml:space="preserve"> Supporters of existing protections say the rewrite could create confusion about who is covered by the law.</w:t>
      </w:r>
      <w:r/>
    </w:p>
    <w:p>
      <w:pPr>
        <w:pStyle w:val="ListBullet"/>
        <w:spacing w:line="240" w:lineRule="auto"/>
        <w:ind w:left="720"/>
      </w:pPr>
      <w:r/>
      <w:r>
        <w:rPr>
          <w:b/>
        </w:rPr>
        <w:t>The political backdrop:</w:t>
      </w:r>
      <w:r>
        <w:t xml:space="preserve"> The proposal follows the high-profile Tickle v Giggle legal dispute and repeated parliamentary attempts to amend the Act.</w:t>
      </w:r>
      <w:r/>
    </w:p>
    <w:p>
      <w:pPr>
        <w:pStyle w:val="ListBullet"/>
        <w:spacing w:line="240" w:lineRule="auto"/>
        <w:ind w:left="720"/>
      </w:pPr>
      <w:r/>
      <w:r>
        <w:rPr>
          <w:b/>
        </w:rPr>
        <w:t>The wider concern:</w:t>
      </w:r>
      <w:r>
        <w:t xml:space="preserve"> Campaigners argue that narrowing protections could affect trans, intersex and cisgender women alike.</w:t>
      </w:r>
      <w:r/>
      <w:r/>
    </w:p>
    <w:p>
      <w:pPr>
        <w:pStyle w:val="Heading2"/>
      </w:pPr>
      <w:r>
        <w:t>More than 100 groups draw a line in the sand</w:t>
      </w:r>
      <w:r/>
    </w:p>
    <w:p>
      <w:r/>
      <w:r>
        <w:t>A striking alliance of Australian advocacy organisations has urged federal politicians to reject proposed changes to the Sex Discrimination Act. Equality Australia coordinated the statement, which brings together LGBTQ+ groups alongside women’s, disability and mental health organisations.</w:t>
      </w:r>
      <w:r/>
    </w:p>
    <w:p>
      <w:r/>
      <w:r>
        <w:t>According to Equality Australia, the signatories believe the legislation already provides a workable framework for protecting people from discrimination. They argue that rewriting its language would create uncertainty rather than resolve a clear legal problem.</w:t>
      </w:r>
      <w:r/>
    </w:p>
    <w:p>
      <w:r/>
      <w:r>
        <w:t>That breadth matters. This isn't simply a dispute between LGBTQ+ campaigners and conservative politicians; it has pulled in organisations concerned with women’s safety, privacy, disability rights and access to services. The result is a debate with consequences well beyond the wording of one statute.</w:t>
      </w:r>
      <w:r/>
    </w:p>
    <w:p>
      <w:pPr>
        <w:pStyle w:val="Heading2"/>
      </w:pPr>
      <w:r>
        <w:t>What would the Coalition bill change?</w:t>
      </w:r>
      <w:r/>
    </w:p>
    <w:p>
      <w:r/>
      <w:r>
        <w:t>The proposed amendments would return to language referring to “opposite sex” rather than “different sex”, while changing the definition of gender identity. The bill would also introduce an express balancing provision concerning women’s spaces and activities, according to reporting by the ABC.</w:t>
      </w:r>
      <w:r/>
    </w:p>
    <w:p>
      <w:r/>
      <w:r>
        <w:t>Supporters of the proposal say clearer legal language is needed around sex-based rights and single-sex settings. Critics, however, fear the changes would make protections harder to apply and invite disputes over who qualifies for them.</w:t>
      </w:r>
      <w:r/>
    </w:p>
    <w:p>
      <w:r/>
      <w:r>
        <w:t>The disagreement is partly about wording, but it also reflects two sharply different views of the law. One sees sex as a fixed, binary category that should anchor anti-discrimination rules. The other argues that Australian legislation must recognise how sex, gender identity and lived experience interact in real life.</w:t>
      </w:r>
      <w:r/>
    </w:p>
    <w:p>
      <w:pPr>
        <w:pStyle w:val="Heading2"/>
      </w:pPr>
      <w:r>
        <w:t>The Tickle v Giggle case is driving the argument</w:t>
      </w:r>
      <w:r/>
    </w:p>
    <w:p>
      <w:r/>
      <w:r>
        <w:t>The latest political push follows the long-running Tickle v Giggle dispute. Roxanne Tickle brought a case after her access to the Giggle for Girls app was removed, arguing that she had been discriminated against because she is transgender.</w:t>
      </w:r>
      <w:r/>
    </w:p>
    <w:p>
      <w:r/>
      <w:r>
        <w:t>A federal court initially found indirect discrimination and awarded compensation. A later ruling increased the payment and found that the conduct amounted to direct discrimination, according to the background reported by the ABC. The High Court subsequently declined to hear a further appeal.</w:t>
      </w:r>
      <w:r/>
    </w:p>
    <w:p>
      <w:r/>
      <w:r>
        <w:t>The case has become a rallying point for campaigners seeking legal change. Yet opponents of the Coalition bill say a dispute involving one digital service shouldn't be used to weaken protections across the entire country. That tension is at the heart of the political argument: whether the answer to a contested case is a targeted clarification or a fundamental rewrite.</w:t>
      </w:r>
      <w:r/>
    </w:p>
    <w:p>
      <w:pPr>
        <w:pStyle w:val="Heading2"/>
      </w:pPr>
      <w:r>
        <w:t>Why women’s groups are also pushing back</w:t>
      </w:r>
      <w:r/>
    </w:p>
    <w:p>
      <w:r/>
      <w:r>
        <w:t>The proposed changes have attracted support from some organisations focused on sex-based rights, but other women’s groups say the bill could leave women with less certainty, not more. The National Council of Women of Australia has backed the joint statement opposing the changes.</w:t>
      </w:r>
      <w:r/>
    </w:p>
    <w:p>
      <w:r/>
      <w:r>
        <w:t>Critics worry that a narrower definition could make protection dependent on whether someone is judged to fit a particular idea of “female”. That concern extends to women whose appearance, voice, medical history or documents don't match conventional expectations.</w:t>
      </w:r>
      <w:r/>
    </w:p>
    <w:p>
      <w:r/>
      <w:r>
        <w:t>Dr Gemma Killen of the Working with Women Alliance has argued that women shouldn't have to prove they're “female enough” to receive protection or access services. It's a pointed concern, because laws designed around rigid stereotypes can easily catch more people than their authors intended.</w:t>
      </w:r>
      <w:r/>
    </w:p>
    <w:p>
      <w:pPr>
        <w:pStyle w:val="Heading2"/>
      </w:pPr>
      <w:r>
        <w:t>Australia’s long-running legal balancing act</w:t>
      </w:r>
      <w:r/>
    </w:p>
    <w:p>
      <w:r/>
      <w:r>
        <w:t>Australia added gender identity to the Sex Discrimination Act in 2013, years before marriage equality was introduced in 2017. The country has therefore spent more than a decade navigating legal recognition for trans people while continuing to debate how sex-based protections should work.</w:t>
      </w:r>
      <w:r/>
    </w:p>
    <w:p>
      <w:r/>
      <w:r>
        <w:t>That history helps explain why the current dispute feels so significant. Supporters of the existing Act say its protections have operated alongside women’s rights without the widespread safety failures claimed by opponents. The proposed changes, they argue, could undo a settled part of the legal framework and force organisations into a fog of new interpretation.</w:t>
      </w:r>
      <w:r/>
    </w:p>
    <w:p>
      <w:r/>
      <w:r>
        <w:t>The issue has already been tested in Parliament. The Coalition proposal was introduced, defeated, reintroduced and defeated again, with the Senate voting against it by 32 votes to 22, according to reporting summarised by the ABC.</w:t>
      </w:r>
      <w:r/>
    </w:p>
    <w:p>
      <w:pPr>
        <w:pStyle w:val="Heading2"/>
      </w:pPr>
      <w:r>
        <w:t>What happens next?</w:t>
      </w:r>
      <w:r/>
    </w:p>
    <w:p>
      <w:r/>
      <w:r>
        <w:t>Equality Australia says additional organisations have expressed interest in signing the statement, suggesting the campaign could continue to grow. Meanwhile, the Coalition and its allies are likely to keep presenting the bill as a response to concerns about women’s spaces and legal clarity.</w:t>
      </w:r>
      <w:r/>
    </w:p>
    <w:p>
      <w:r/>
      <w:r>
        <w:t>For employers, schools, charities and service providers, the practical question is less abstract: which rules will they be expected to follow, and how confidently can they apply them? Any major change would need clear guidance, careful drafting and a realistic assessment of its impact on people who already face discrimination.</w:t>
      </w:r>
      <w:r/>
    </w:p>
    <w:p>
      <w:r/>
      <w:r>
        <w:t>For now, the message from the coalition opposing the bill is simple. Changing the language may look tidy on paper, but the consequences could be messy, personal and difficult to reverse.</w:t>
      </w:r>
      <w:r/>
    </w:p>
    <w:p>
      <w:r/>
      <w:r>
        <w:t>It's a legal debate with very human stakes.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[6]</w:t>
        </w:r>
      </w:hyperlink>
      <w:r>
        <w:t xml:space="preserve">, </w:t>
      </w:r>
      <w:hyperlink r:id="rId13">
        <w:r>
          <w:rPr>
            <w:color w:val="0000EE"/>
            <w:u w:val="single"/>
          </w:rPr>
          <w:t>[4]</w:t>
        </w:r>
      </w:hyperlink>
      <w:r>
        <w:t xml:space="preserve">- Paragraph 9: </w:t>
      </w:r>
      <w:hyperlink r:id="rId11">
        <w:r>
          <w:rPr>
            <w:color w:val="0000EE"/>
            <w:u w:val="single"/>
          </w:rPr>
          <w:t>[6]</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3">
        <w:r>
          <w:rPr>
            <w:color w:val="0000EE"/>
            <w:u w:val="single"/>
          </w:rPr>
          <w:t>[4]</w:t>
        </w:r>
      </w:hyperlink>
      <w:r>
        <w:t xml:space="preserve">, </w:t>
      </w:r>
      <w:hyperlink r:id="rId11">
        <w:r>
          <w:rPr>
            <w:color w:val="0000EE"/>
            <w:u w:val="single"/>
          </w:rPr>
          <w:t>[6]</w:t>
        </w:r>
      </w:hyperlink>
      <w:r>
        <w:t xml:space="preserve">- Paragraph 14: </w:t>
      </w:r>
      <w:hyperlink r:id="rId14">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4">
        <w:r>
          <w:rPr>
            <w:color w:val="0000EE"/>
            <w:u w:val="single"/>
          </w:rPr>
          <w:t>[5]</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[6]</w:t>
        </w:r>
      </w:hyperlink>
      <w:r>
        <w:t xml:space="preserve">- Paragraph 18: </w:t>
      </w:r>
      <w:hyperlink r:id="rId13">
        <w:r>
          <w:rPr>
            <w:color w:val="0000EE"/>
            <w:u w:val="single"/>
          </w:rPr>
          <w:t>[4]</w:t>
        </w:r>
      </w:hyperlink>
      <w:r>
        <w:t xml:space="preserve">, </w:t>
      </w:r>
      <w:hyperlink r:id="rId14">
        <w:r>
          <w:rPr>
            <w:color w:val="0000EE"/>
            <w:u w:val="single"/>
          </w:rPr>
          <w:t>[5]</w:t>
        </w:r>
      </w:hyperlink>
      <w:r>
        <w:t xml:space="preserve">- Paragraph 19: </w:t>
      </w:r>
      <w:hyperlink r:id="rId10">
        <w:r>
          <w:rPr>
            <w:color w:val="0000EE"/>
            <w:u w:val="single"/>
          </w:rPr>
          <w:t>[2]</w:t>
        </w:r>
      </w:hyperlink>
      <w:r>
        <w:t xml:space="preserve">, </w:t>
      </w:r>
      <w:hyperlink r:id="rId11">
        <w:r>
          <w:rPr>
            <w:color w:val="0000EE"/>
            <w:u w:val="single"/>
          </w:rPr>
          <w:t>[6]</w:t>
        </w:r>
      </w:hyperlink>
      <w:r>
        <w:t xml:space="preserve">- Paragraph 20: </w:t>
      </w:r>
      <w:hyperlink r:id="rId12">
        <w:r>
          <w:rPr>
            <w:color w:val="0000EE"/>
            <w:u w:val="single"/>
          </w:rPr>
          <w:t>[3]</w:t>
        </w:r>
      </w:hyperlink>
      <w:r>
        <w:t xml:space="preserve">, </w:t>
      </w:r>
      <w:hyperlink r:id="rId15">
        <w:r>
          <w:rPr>
            <w:color w:val="0000EE"/>
            <w:u w:val="single"/>
          </w:rPr>
          <w:t>[7]</w:t>
        </w:r>
      </w:hyperlink>
      <w:r>
        <w:t xml:space="preserve">- Paragraph 21: </w:t>
      </w:r>
      <w:hyperlink r:id="rId14">
        <w:r>
          <w:rPr>
            <w:color w:val="0000EE"/>
            <w:u w:val="single"/>
          </w:rPr>
          <w:t>[5]</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[6]</w:t>
        </w:r>
      </w:hyperlink>
      <w:r>
        <w:t xml:space="preserve">- Paragraph 23: </w:t>
      </w:r>
      <w:hyperlink r:id="rId12">
        <w:r>
          <w:rPr>
            <w:color w:val="0000EE"/>
            <w:u w:val="single"/>
          </w:rPr>
          <w:t>[3]</w:t>
        </w:r>
      </w:hyperlink>
      <w:r>
        <w:t xml:space="preserve">, </w:t>
      </w:r>
      <w:hyperlink r:id="rId14">
        <w:r>
          <w:rPr>
            <w:color w:val="0000EE"/>
            <w:u w:val="single"/>
          </w:rPr>
          <w:t>[5]</w:t>
        </w:r>
      </w:hyperlink>
      <w:r>
        <w:t xml:space="preserve">- Paragraph 24: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https://www.lgbtqnation.com/2026/09/100-orgs-urge-aussie-govt-not-to-weaken-trans-protections-it-will-create-more-uncertainty-more-harm/</w:t>
        </w:r>
      </w:hyperlink>
      <w:r>
        <w:t xml:space="preserve"> - Please view link - unable to able to access data</w:t>
      </w:r>
      <w:r/>
    </w:p>
    <w:p>
      <w:pPr>
        <w:pStyle w:val="ListNumber"/>
        <w:spacing w:line="240" w:lineRule="auto"/>
        <w:ind w:left="720"/>
      </w:pPr>
      <w:r/>
      <w:hyperlink r:id="rId10">
        <w:r>
          <w:rPr>
            <w:color w:val="0000EE"/>
            <w:u w:val="single"/>
          </w:rPr>
          <w:t>https://equalityaustralia.org.au/100-organisations-unite-to-defend-australias-anti-discrimination-laws/</w:t>
        </w:r>
      </w:hyperlink>
      <w:r>
        <w:t xml:space="preserve"> - On 16 September 2026, over 100 women's organisations, LGBTIQ+ groups, unions, disability groups, and mental health advocates signed an open letter urging Australian Parliament members to oppose proposed changes to the Sex Discrimination Act (SDA). The proposed amendments aimed to redefine 'sex' and remove gender identity as a protected attribute, which the coalition argued would strip protections from transgender Australians and weaken safeguards for women. The letter emphasised that such changes would render entire groups invisible in law and trigger damaging consequences. (</w:t>
      </w:r>
      <w:hyperlink r:id="rId16">
        <w:r>
          <w:rPr>
            <w:color w:val="0000EE"/>
            <w:u w:val="single"/>
          </w:rPr>
          <w:t>equalityaustralia.org.au</w:t>
        </w:r>
      </w:hyperlink>
      <w:r>
        <w:t>)</w:t>
      </w:r>
      <w:r/>
    </w:p>
    <w:p>
      <w:pPr>
        <w:pStyle w:val="ListNumber"/>
        <w:spacing w:line="240" w:lineRule="auto"/>
        <w:ind w:left="720"/>
      </w:pPr>
      <w:r/>
      <w:hyperlink r:id="rId12">
        <w:r>
          <w:rPr>
            <w:color w:val="0000EE"/>
            <w:u w:val="single"/>
          </w:rPr>
          <w:t>https://www.thepinktimes.com/article/coalition-to-rewrite-australias-sex-discrimination-act-meets-a-broad-backlash/</w:t>
        </w:r>
      </w:hyperlink>
      <w:r>
        <w:t xml:space="preserve"> - A coalition of over 100 women's, disability, union, and LGBTQIA+ organisations has opposed proposed changes to Australia's Sex Discrimination Act (SDA). The groups argue that redefining 'sex' in federal law would weaken long-standing protections for trans and intersex people, as well as women more broadly. The Senate recently voted 32 to 22 against a Coalition-backed bill that sought to amend the SDA, highlighting the broad opposition to the proposed changes. (</w:t>
      </w:r>
      <w:hyperlink r:id="rId17">
        <w:r>
          <w:rPr>
            <w:color w:val="0000EE"/>
            <w:u w:val="single"/>
          </w:rPr>
          <w:t>thepinktimes.com</w:t>
        </w:r>
      </w:hyperlink>
      <w:r>
        <w:t>)</w:t>
      </w:r>
      <w:r/>
    </w:p>
    <w:p>
      <w:pPr>
        <w:pStyle w:val="ListNumber"/>
        <w:spacing w:line="240" w:lineRule="auto"/>
        <w:ind w:left="720"/>
      </w:pPr>
      <w:r/>
      <w:hyperlink r:id="rId13">
        <w:r>
          <w:rPr>
            <w:color w:val="0000EE"/>
            <w:u w:val="single"/>
          </w:rPr>
          <w:t>https://ncwa.org.au/ncwa-supports-joint-statement-on-proposed-changes-to-the-sex-discrimination-act/</w:t>
        </w:r>
      </w:hyperlink>
      <w:r>
        <w:t xml:space="preserve"> - The National Council of Women of Australia (NCWA) has joined 19 other women's organisations, advocacy groups, and community coalitions in expressing concern about the proposed Sex Discrimination Amendment (Sex-based Rights) Bill 2026 currently before the Australian Parliament. The proposed bill seeks to amend the SDA by changing key definitions related to sex, gender identity, and related protections. Supporters argue the amendments are necessary to clarify rights and access to single-sex spaces, while opponents believe the changes risk weakening long-standing protections against discrimination. (</w:t>
      </w:r>
      <w:hyperlink r:id="rId18">
        <w:r>
          <w:rPr>
            <w:color w:val="0000EE"/>
            <w:u w:val="single"/>
          </w:rPr>
          <w:t>ncwa.org.au</w:t>
        </w:r>
      </w:hyperlink>
      <w:r>
        <w:t>)</w:t>
      </w:r>
      <w:r/>
    </w:p>
    <w:p>
      <w:pPr>
        <w:pStyle w:val="ListNumber"/>
        <w:spacing w:line="240" w:lineRule="auto"/>
        <w:ind w:left="720"/>
      </w:pPr>
      <w:r/>
      <w:hyperlink r:id="rId14">
        <w:r>
          <w:rPr>
            <w:color w:val="0000EE"/>
            <w:u w:val="single"/>
          </w:rPr>
          <w:t>https://www.abc.net.au/news/2026-05-16/opposition-leader-angus-taylor-vows-amend-sex-discrimination-act/106688258</w:t>
        </w:r>
      </w:hyperlink>
      <w:r>
        <w:t xml:space="preserve"> - Opposition Leader Angus Taylor has vowed to amend Australia's Sex Discrimination Act to include a definition of biological sex. The act currently does not include a definition of man or woman. This move follows the Federal Court upholding a discrimination ruling on appeal after a transgender woman was excluded from a social media platform. (</w:t>
      </w:r>
      <w:hyperlink r:id="rId19">
        <w:r>
          <w:rPr>
            <w:color w:val="0000EE"/>
            <w:u w:val="single"/>
          </w:rPr>
          <w:t>abc.net.au</w:t>
        </w:r>
      </w:hyperlink>
      <w:r>
        <w:t>)</w:t>
      </w:r>
      <w:r/>
    </w:p>
    <w:p>
      <w:pPr>
        <w:pStyle w:val="ListNumber"/>
        <w:spacing w:line="240" w:lineRule="auto"/>
        <w:ind w:left="720"/>
      </w:pPr>
      <w:r/>
      <w:hyperlink r:id="rId11">
        <w:r>
          <w:rPr>
            <w:color w:val="0000EE"/>
            <w:u w:val="single"/>
          </w:rPr>
          <w:t>https://equalityaustralia.org.au/womens-and-lgbtiq-groups-say-coalitions-bill-will-undermine-the-safety-and-privacy-of-all-women/</w:t>
        </w:r>
      </w:hyperlink>
      <w:r>
        <w:t xml:space="preserve"> - LGBTIQ+ groups and women's organisations have stated that the Coalition's Bill to redefine 'sex' would undermine the privacy and safety of all women and strip trans people of basic legal protections. The Bill, which was voted down in the Senate 30 votes to 21, would have overridden existing state and territory protections, reversed decades of progress in anti-discrimination law for women, and created unintended consequences for intersex people. (</w:t>
      </w:r>
      <w:hyperlink r:id="rId20">
        <w:r>
          <w:rPr>
            <w:color w:val="0000EE"/>
            <w:u w:val="single"/>
          </w:rPr>
          <w:t>equalityaustralia.org.au</w:t>
        </w:r>
      </w:hyperlink>
      <w:r>
        <w:t>)</w:t>
      </w:r>
      <w:r/>
    </w:p>
    <w:p>
      <w:pPr>
        <w:pStyle w:val="ListNumber"/>
        <w:spacing w:line="240" w:lineRule="auto"/>
        <w:ind w:left="720"/>
      </w:pPr>
      <w:r/>
      <w:hyperlink r:id="rId15">
        <w:r>
          <w:rPr>
            <w:color w:val="0000EE"/>
            <w:u w:val="single"/>
          </w:rPr>
          <w:t>https://www.abc.net.au/news/2026-06-05/sex-discrimination-bill-backlash-human-rights-trans-community/106755840</w:t>
        </w:r>
      </w:hyperlink>
      <w:r>
        <w:t xml:space="preserve"> - Australia's sex discrimination commissioner has criticised proposed changes to the Sex Discrimination Act, which would change the legal definition of a man and woman to be defined purely by sex. Nationals MP Alison Penfold put forward a private member's bill and petition to change the act, arguing that it strips the rights of biological females in women-only spaces. (</w:t>
      </w:r>
      <w:hyperlink r:id="rId21">
        <w:r>
          <w:rPr>
            <w:color w:val="0000EE"/>
            <w:u w:val="single"/>
          </w:rPr>
          <w:t>abc.net.au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100-orgs-urge-aussie-govt-not-to-weaken-trans-protections-it-will-create-more-uncertainty-more-harm/" TargetMode="External"/><Relationship Id="rId10" Type="http://schemas.openxmlformats.org/officeDocument/2006/relationships/hyperlink" Target="https://equalityaustralia.org.au/100-organisations-unite-to-defend-australias-anti-discrimination-laws/" TargetMode="External"/><Relationship Id="rId11" Type="http://schemas.openxmlformats.org/officeDocument/2006/relationships/hyperlink" Target="https://equalityaustralia.org.au/womens-and-lgbtiq-groups-say-coalitions-bill-will-undermine-the-safety-and-privacy-of-all-women/" TargetMode="External"/><Relationship Id="rId12" Type="http://schemas.openxmlformats.org/officeDocument/2006/relationships/hyperlink" Target="https://www.thepinktimes.com/article/coalition-to-rewrite-australias-sex-discrimination-act-meets-a-broad-backlash/" TargetMode="External"/><Relationship Id="rId13" Type="http://schemas.openxmlformats.org/officeDocument/2006/relationships/hyperlink" Target="https://ncwa.org.au/ncwa-supports-joint-statement-on-proposed-changes-to-the-sex-discrimination-act/" TargetMode="External"/><Relationship Id="rId14" Type="http://schemas.openxmlformats.org/officeDocument/2006/relationships/hyperlink" Target="https://www.abc.net.au/news/2026-05-16/opposition-leader-angus-taylor-vows-amend-sex-discrimination-act/106688258" TargetMode="External"/><Relationship Id="rId15" Type="http://schemas.openxmlformats.org/officeDocument/2006/relationships/hyperlink" Target="https://www.abc.net.au/news/2026-06-05/sex-discrimination-bill-backlash-human-rights-trans-community/106755840" TargetMode="External"/><Relationship Id="rId16" Type="http://schemas.openxmlformats.org/officeDocument/2006/relationships/hyperlink" Target="https://equalityaustralia.org.au/100-organisations-unite-to-defend-australias-anti-discrimination-laws/?utm_source=openai" TargetMode="External"/><Relationship Id="rId17" Type="http://schemas.openxmlformats.org/officeDocument/2006/relationships/hyperlink" Target="https://www.thepinktimes.com/article/coalition-to-rewrite-australia-s-sex-discrimination-act-meets-a-broad-backlash/?utm_source=openai" TargetMode="External"/><Relationship Id="rId18" Type="http://schemas.openxmlformats.org/officeDocument/2006/relationships/hyperlink" Target="https://ncwa.org.au/ncwa-supports-joint-statement-on-proposed-changes-to-the-sex-discrimination-act/?utm_source=openai" TargetMode="External"/><Relationship Id="rId19" Type="http://schemas.openxmlformats.org/officeDocument/2006/relationships/hyperlink" Target="https://www.abc.net.au/news/2026-05-16/opposition-leader-angus-taylor-vows-amend-sex-discrimination-act/106688258?utm_source=openai" TargetMode="External"/><Relationship Id="rId20" Type="http://schemas.openxmlformats.org/officeDocument/2006/relationships/hyperlink" Target="https://equalityaustralia.org.au/womens-and-lgbtiq-groups-say-coalitions-bill-will-undermine-the-safety-and-privacy-of-all-women/?utm_source=openai" TargetMode="External"/><Relationship Id="rId21" Type="http://schemas.openxmlformats.org/officeDocument/2006/relationships/hyperlink" Target="https://www.abc.net.au/news/2026-06-05/sex-discrimination-bill-backlash-human-rights-trans-community/10675584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