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No Contact Can Be Right for Queer Couples Before Marriage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Brides and grooms facing family rejection may find that going no contact protects more than peace of mind. For queer couples planning a wedding, the decision can be painful, especially when parents and siblings withdraw. But clear boundaries can also create space for a celebration built around genuine support, safety and love.</w:t>
      </w:r>
      <w:r/>
    </w:p>
    <w:p>
      <w:pPr>
        <w:pStyle w:val="Heading2"/>
      </w:pPr>
      <w:r>
        <w:t>Essential Takeaways</w:t>
      </w:r>
      <w:r/>
      <w:r/>
    </w:p>
    <w:p>
      <w:pPr>
        <w:pStyle w:val="ListBullet"/>
        <w:spacing w:line="240" w:lineRule="auto"/>
        <w:ind w:left="720"/>
      </w:pPr>
      <w:r/>
      <w:r>
        <w:rPr>
          <w:b/>
        </w:rPr>
        <w:t>Conditional love still hurts:</w:t>
      </w:r>
      <w:r>
        <w:t xml:space="preserve"> Parents may use warm language while placing firm limits on a child’s partner and personal life.</w:t>
      </w:r>
      <w:r/>
    </w:p>
    <w:p>
      <w:pPr>
        <w:pStyle w:val="ListBullet"/>
        <w:spacing w:line="240" w:lineRule="auto"/>
        <w:ind w:left="720"/>
      </w:pPr>
      <w:r/>
      <w:r>
        <w:rPr>
          <w:b/>
        </w:rPr>
        <w:t>No contact is rarely simple:</w:t>
      </w:r>
      <w:r>
        <w:t xml:space="preserve"> It can bring relief, grief, guilt and second thoughts all at once.</w:t>
      </w:r>
      <w:r/>
    </w:p>
    <w:p>
      <w:pPr>
        <w:pStyle w:val="ListBullet"/>
        <w:spacing w:line="240" w:lineRule="auto"/>
        <w:ind w:left="720"/>
      </w:pPr>
      <w:r/>
      <w:r>
        <w:rPr>
          <w:b/>
        </w:rPr>
        <w:t>A wedding exposes family dynamics:</w:t>
      </w:r>
      <w:r>
        <w:t xml:space="preserve"> Invitations often make years of avoidance impossible to ignore.</w:t>
      </w:r>
      <w:r/>
    </w:p>
    <w:p>
      <w:pPr>
        <w:pStyle w:val="ListBullet"/>
        <w:spacing w:line="240" w:lineRule="auto"/>
        <w:ind w:left="720"/>
      </w:pPr>
      <w:r/>
      <w:r>
        <w:rPr>
          <w:b/>
        </w:rPr>
        <w:t>Chosen family matters:</w:t>
      </w:r>
      <w:r>
        <w:t xml:space="preserve"> Friends, partners and supportive relatives can provide the welcome biological family withholds.</w:t>
      </w:r>
      <w:r/>
    </w:p>
    <w:p>
      <w:pPr>
        <w:pStyle w:val="ListBullet"/>
        <w:spacing w:line="240" w:lineRule="auto"/>
        <w:ind w:left="720"/>
      </w:pPr>
      <w:r/>
      <w:r>
        <w:rPr>
          <w:b/>
        </w:rPr>
        <w:t>Boundaries can change:</w:t>
      </w:r>
      <w:r>
        <w:t xml:space="preserve"> Going no contact doesn't have to mean deciding the future forever.</w:t>
      </w:r>
      <w:r/>
      <w:r/>
    </w:p>
    <w:p>
      <w:pPr>
        <w:pStyle w:val="Heading2"/>
      </w:pPr>
      <w:r>
        <w:t>When “unconditional” love comes with conditions</w:t>
      </w:r>
      <w:r/>
    </w:p>
    <w:p>
      <w:r/>
      <w:r>
        <w:t>The sharpest detail in this story isn't simply that the parents won't attend the wedding. It's the long-running silence around the relationship, the awkwardness and the implied rule that a partner could exist only if nobody discussed her.</w:t>
      </w:r>
      <w:r/>
    </w:p>
    <w:p>
      <w:r/>
      <w:r>
        <w:t>That kind of arrangement can look peaceful from the outside. In reality, it asks one person to shrink. A couple may be technically acknowledged, yet still be denied the ordinary rituals that make someone feel part of a family, from bringing a partner home to talking openly about plans and happiness.</w:t>
      </w:r>
      <w:r/>
    </w:p>
    <w:p>
      <w:r/>
      <w:r>
        <w:t>According to Simply Psychology, people who go no contact with parents often describe the decision as a response to repeated emotional harm, not a sudden act of punishment. That distinction matters. Cutting contact can be less about winning an argument and more about refusing to keep participating in a relationship that repeatedly causes damage.</w:t>
      </w:r>
      <w:r/>
    </w:p>
    <w:p>
      <w:pPr>
        <w:pStyle w:val="Heading2"/>
      </w:pPr>
      <w:r>
        <w:t>Why a wedding changes everything</w:t>
      </w:r>
      <w:r/>
    </w:p>
    <w:p>
      <w:r/>
      <w:r>
        <w:t>A wedding is an unusually bright spotlight. It turns private discomfort into a public choice: will family members stand beside the couple, or will they stay away?</w:t>
      </w:r>
      <w:r/>
    </w:p>
    <w:p>
      <w:r/>
      <w:r>
        <w:t>For the bride in this dilemma, inviting her mother was a generous attempt to leave the door open. But the invitation also made the family’s position unmistakable. They weren't merely avoiding a conversation. They were declining to witness and support a marriage between two women.</w:t>
      </w:r>
      <w:r/>
    </w:p>
    <w:p>
      <w:r/>
      <w:r>
        <w:t>WeddingWire’s guidance on absent parents notes that couples may need to plan the day around the people who are genuinely supportive, rather than leaving emotional space reserved for guests who have chosen not to attend. That can feel brutally practical, but it may also prevent the ceremony from being dominated by waiting, hoping or worrying.</w:t>
      </w:r>
      <w:r/>
    </w:p>
    <w:p>
      <w:r/>
      <w:r>
        <w:t>The empty chairs may still sting. Yet a wedding should be filled with people who can celebrate the relationship without asking either bride to edit herself.</w:t>
      </w:r>
      <w:r/>
    </w:p>
    <w:p>
      <w:pPr>
        <w:pStyle w:val="Heading2"/>
      </w:pPr>
      <w:r>
        <w:t>Siblings aren't neutral when they defend the status quo</w:t>
      </w:r>
      <w:r/>
    </w:p>
    <w:p>
      <w:r/>
      <w:r>
        <w:t>The siblings’ reaction adds another layer of grief. They may believe they’re defending their mother or staying out of a conflict, but criticising the bride for protecting herself isn't neutrality. It reinforces the family arrangement that caused the original hurt.</w:t>
      </w:r>
      <w:r/>
    </w:p>
    <w:p>
      <w:r/>
      <w:r>
        <w:t>Research published in the Journal of Marriage and Family has examined how family relationships are shaped by conflict, expectations and patterns of support. While every family is different, one uncomfortable truth travels well: silence can preserve a system, but it doesn't necessarily make that system fair.</w:t>
      </w:r>
      <w:r/>
    </w:p>
    <w:p>
      <w:r/>
      <w:r>
        <w:t>This is why the loss of siblings can feel like a second rejection. The bride hasn't only lost the parents she hoped might eventually accept her marriage. She's also being told that maintaining family comfort matters more than recognising her reality. That is a heavy message to receive just before a wedding.</w:t>
      </w:r>
      <w:r/>
    </w:p>
    <w:p>
      <w:pPr>
        <w:pStyle w:val="Heading2"/>
      </w:pPr>
      <w:r>
        <w:t>Going no contact can bring relief and grief</w:t>
      </w:r>
      <w:r/>
    </w:p>
    <w:p>
      <w:r/>
      <w:r>
        <w:t>No contact is often described as a clean break, but emotionally it can be more like stepping out of a noisy room and then noticing how much silence remains. The immediate relief may sit alongside sadness for the parents, siblings and family life a person wished they had.</w:t>
      </w:r>
      <w:r/>
    </w:p>
    <w:p>
      <w:r/>
      <w:r>
        <w:t>The concept can include anything from ending communication entirely to blocking access through calls, visits and social media. As Wikipedia’s overview of no contact explains, the boundary is generally used to reduce or stop interaction after a relationship has become harmful or unmanageable. It isn't automatically permanent, nor does it need to be announced with theatrical finality.</w:t>
      </w:r>
      <w:r/>
    </w:p>
    <w:p>
      <w:r/>
      <w:r>
        <w:t>For anyone considering the same step, a few practical questions can help. Is contact leaving you anxious for days? Are you repeatedly asked to hide your partner? Do family conversations respect your boundaries, or punish you for having them? Writing down the pattern can make the decision feel less like a reaction to one painful message.</w:t>
      </w:r>
      <w:r/>
    </w:p>
    <w:p>
      <w:pPr>
        <w:pStyle w:val="Heading2"/>
      </w:pPr>
      <w:r>
        <w:t>Build the wedding around people who show up</w:t>
      </w:r>
      <w:r/>
    </w:p>
    <w:p>
      <w:r/>
      <w:r>
        <w:t>The most useful advice here is also the simplest: plan with the people who are actually present. That may mean choosing a trusted friend for a reading, asking a supportive relative to walk one bride down the aisle or creating a new ritual that reflects the couple’s chosen family.</w:t>
      </w:r>
      <w:r/>
    </w:p>
    <w:p>
      <w:r/>
      <w:r>
        <w:t>Sexual Diversity Australia’s resources on coming out and family support highlight the importance of safety, support and connection when queer people navigate rejection. Those principles apply during wedding planning, when old wounds can be reopened by guest lists, speeches and family traditions.</w:t>
      </w:r>
      <w:r/>
    </w:p>
    <w:p>
      <w:r/>
      <w:r>
        <w:t>There’s no requirement to pretend this doesn't hurt. A couple can feel devastated by absent relatives and still believe the boundary is right. Sometimes protecting a marriage begins before the ceremony, with the quiet decision that neither bride should have to apologise for being fully visible.</w:t>
      </w:r>
      <w:r/>
    </w:p>
    <w:p>
      <w:r/>
      <w:r>
        <w:t>It's a painful boundary, but the right guests are the ones who celebrate the whole couple.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5">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3">
        <w:r>
          <w:rPr>
            <w:color w:val="0000EE"/>
            <w:u w:val="single"/>
          </w:rPr>
          <w:t>[6]</w:t>
        </w:r>
      </w:hyperlink>
      <w:r>
        <w:t xml:space="preserve">, </w:t>
      </w:r>
      <w:hyperlink r:id="rId12">
        <w:r>
          <w:rPr>
            <w:color w:val="0000EE"/>
            <w:u w:val="single"/>
          </w:rPr>
          <w:t>[4]</w:t>
        </w:r>
      </w:hyperlink>
      <w:r>
        <w:t xml:space="preserve">- Paragraph 6: </w:t>
      </w:r>
      <w:hyperlink r:id="rId11">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https://www.autostraddle.com/i-cut-contact-with-my-parents-and-then-my-siblings-cut-contact-with-me-did-i-do-the-wrong-thing/?utm_source=rss&amp;utm_medium=rss&amp;utm_campaign=i-cut-contact-with-my-parents-and-then-my-siblings-cut-contact-with-me-did-i-do-the-wrong-thing</w:t>
        </w:r>
      </w:hyperlink>
      <w:r>
        <w:t xml:space="preserve"> - Please view link - unable to able to access data</w:t>
      </w:r>
      <w:r/>
    </w:p>
    <w:p>
      <w:pPr>
        <w:pStyle w:val="ListNumber"/>
        <w:spacing w:line="240" w:lineRule="auto"/>
        <w:ind w:left="720"/>
      </w:pPr>
      <w:r/>
      <w:hyperlink r:id="rId10">
        <w:r>
          <w:rPr>
            <w:color w:val="0000EE"/>
            <w:u w:val="single"/>
          </w:rPr>
          <w:t>https://www.simplypsychology.com/articles/going-no-contact-with-parents</w:t>
        </w:r>
      </w:hyperlink>
      <w:r>
        <w:t xml:space="preserve"> - This article explores the psychological aspects of choosing to go no contact with one's parents, discussing the commonality of this decision, the stages involved, and potential outcomes. It highlights that estrangement is often a gradual process following unsuccessful attempts to improve the relationship. The piece also presents statistical data on the prevalence of parental estrangement in the United States, noting that 6% of adult children report a period of estrangement from their mother and 26% from their father. The article emphasizes that such decisions are rarely impulsive and are typically the result of prolonged conflict.</w:t>
      </w:r>
      <w:r/>
    </w:p>
    <w:p>
      <w:pPr>
        <w:pStyle w:val="ListNumber"/>
        <w:spacing w:line="240" w:lineRule="auto"/>
        <w:ind w:left="720"/>
      </w:pPr>
      <w:r/>
      <w:hyperlink r:id="rId15">
        <w:r>
          <w:rPr>
            <w:color w:val="0000EE"/>
            <w:u w:val="single"/>
          </w:rPr>
          <w:t>https://ohiocapitaljournal.com/2026/08/18/the-real-reason-many-americans-are-cutting-ties-with-their-parents-and-siblings/</w:t>
        </w:r>
      </w:hyperlink>
      <w:r>
        <w:t xml:space="preserve"> - This article examines the reasons behind the increasing trend of Americans severing ties with their parents and siblings. It features personal accounts, such as that of Luna, who ended her relationship with her father due to his insistence on obedience and dominance. The piece delves into the dynamics of family estrangement, highlighting that these decisions often stem from a desire for mutual respect and understanding. It also discusses the broader societal implications of such estrangements and the emotional toll they can take on individuals.</w:t>
      </w:r>
      <w:r/>
    </w:p>
    <w:p>
      <w:pPr>
        <w:pStyle w:val="ListNumber"/>
        <w:spacing w:line="240" w:lineRule="auto"/>
        <w:ind w:left="720"/>
      </w:pPr>
      <w:r/>
      <w:hyperlink r:id="rId12">
        <w:r>
          <w:rPr>
            <w:color w:val="0000EE"/>
            <w:u w:val="single"/>
          </w:rPr>
          <w:t>https://onlinelibrary.wiley.com/doi/abs/10.1111/jomf.12765</w:t>
        </w:r>
      </w:hyperlink>
      <w:r>
        <w:t xml:space="preserve"> - This academic study investigates how LGBTQ adults maintain relationships with parents who reject their LGBTQ identity. It introduces the concept of 'conflict work' as a form of family work, where individuals actively engage in managing and mitigating familial conflicts. The research provides empirical evidence on the strategies employed by LGBTQ individuals to navigate and sustain familial bonds despite parental rejection. The study contributes to the understanding of family dynamics within the LGBTQ community and the complexities of maintaining familial relationships under challenging circumstances.</w:t>
      </w:r>
      <w:r/>
    </w:p>
    <w:p>
      <w:pPr>
        <w:pStyle w:val="ListNumber"/>
        <w:spacing w:line="240" w:lineRule="auto"/>
        <w:ind w:left="720"/>
      </w:pPr>
      <w:r/>
      <w:hyperlink r:id="rId11">
        <w:r>
          <w:rPr>
            <w:color w:val="0000EE"/>
            <w:u w:val="single"/>
          </w:rPr>
          <w:t>https://www.sexualdiversity.org/sexuality/out/985.php</w:t>
        </w:r>
      </w:hyperlink>
      <w:r>
        <w:t xml:space="preserve"> - This article discusses the phenomenon of LGBTQ adults maintaining relationships with parents who have rejected them. It introduces the concept of 'compulsory kinship,' where individuals feel an obligation to preserve family ties despite conflict and rejection. The piece draws on research from The Ohio State University, highlighting the emotional and psychological complexities involved in such relationships. It provides insights into the motivations and challenges faced by LGBTQ individuals in their efforts to maintain familial connections under strained circumstances.</w:t>
      </w:r>
      <w:r/>
    </w:p>
    <w:p>
      <w:pPr>
        <w:pStyle w:val="ListNumber"/>
        <w:spacing w:line="240" w:lineRule="auto"/>
        <w:ind w:left="720"/>
      </w:pPr>
      <w:r/>
      <w:hyperlink r:id="rId13">
        <w:r>
          <w:rPr>
            <w:color w:val="0000EE"/>
            <w:u w:val="single"/>
          </w:rPr>
          <w:t>https://en.wikipedia.org/wiki/No_contact</w:t>
        </w:r>
      </w:hyperlink>
      <w:r>
        <w:t xml:space="preserve"> - The 'No contact' Wikipedia page provides an overview of the practice of intentionally cutting ties with or estranging oneself from another individual, leading to minimized or complete lack of communication. The term is commonly applied in familial contexts, where a relative is cut off, as well as in romantic contexts, where two ex-partners cease speaking to one another following a breakup. The page includes references to various publications discussing the rise of 'no contact' in family relationships, particularly within the LGBTQ community, and its prevalence in modern society.</w:t>
      </w:r>
      <w:r/>
    </w:p>
    <w:p>
      <w:pPr>
        <w:pStyle w:val="ListNumber"/>
        <w:spacing w:line="240" w:lineRule="auto"/>
        <w:ind w:left="720"/>
      </w:pPr>
      <w:r/>
      <w:hyperlink r:id="rId14">
        <w:r>
          <w:rPr>
            <w:color w:val="0000EE"/>
            <w:u w:val="single"/>
          </w:rPr>
          <w:t>https://www.weddingwire.com/wedding-ideas/parents-wont-attend-wedding</w:t>
        </w:r>
      </w:hyperlink>
      <w:r>
        <w:t xml:space="preserve"> - This article addresses the emotional and practical challenges faced by couples when their parents refuse to attend their wedding. It offers guidance on how to navigate such situations, emphasizing the importance of support from close friends and other relatives to fill the gap left by absent parents. The piece acknowledges that while weddings are typically joyous occasions, they can be complex for couples who lack parental support, particularly within the LGBTQ community, where about 60% of same-sex couples report family or friends were supportive of their marriage.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tostraddle.com/i-cut-contact-with-my-parents-and-then-my-siblings-cut-contact-with-me-did-i-do-the-wrong-thing/?utm_source=rss&amp;utm_medium=rss&amp;utm_campaign=i-cut-contact-with-my-parents-and-then-my-siblings-cut-contact-with-me-did-i-do-the-wrong-thing" TargetMode="External"/><Relationship Id="rId10" Type="http://schemas.openxmlformats.org/officeDocument/2006/relationships/hyperlink" Target="https://www.simplypsychology.com/articles/going-no-contact-with-parents" TargetMode="External"/><Relationship Id="rId11" Type="http://schemas.openxmlformats.org/officeDocument/2006/relationships/hyperlink" Target="https://www.sexualdiversity.org/sexuality/out/985.php" TargetMode="External"/><Relationship Id="rId12" Type="http://schemas.openxmlformats.org/officeDocument/2006/relationships/hyperlink" Target="https://onlinelibrary.wiley.com/doi/abs/10.1111/jomf.12765" TargetMode="External"/><Relationship Id="rId13" Type="http://schemas.openxmlformats.org/officeDocument/2006/relationships/hyperlink" Target="https://en.wikipedia.org/wiki/No_contact" TargetMode="External"/><Relationship Id="rId14" Type="http://schemas.openxmlformats.org/officeDocument/2006/relationships/hyperlink" Target="https://www.weddingwire.com/wedding-ideas/parents-wont-attend-wedding" TargetMode="External"/><Relationship Id="rId15" Type="http://schemas.openxmlformats.org/officeDocument/2006/relationships/hyperlink" Target="https://ohiocapitaljournal.com/2026/08/18/the-real-reason-many-americans-are-cutting-ties-with-their-parents-and-siblin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