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How Progressive Christianity Is Reshaping LGBTQ+ Politics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public clash between conservative preacher Jim Garlow and Democratic candidates James Talarico and Adam Hamilton has spotlighted a wider religious divide in American politics. At stake is not simply who interprets the Bible, but whether Christian identity can sit comfortably alongside LGBTQ+ inclusion, transgender rights and changing ideas about public faith.</w:t>
      </w:r>
      <w:r/>
    </w:p>
    <w:p>
      <w:pPr>
        <w:pStyle w:val="Heading2"/>
      </w:pPr>
      <w:r>
        <w:t>Essential Takeaways</w:t>
      </w:r>
      <w:r/>
      <w:r/>
    </w:p>
    <w:p>
      <w:pPr>
        <w:pStyle w:val="ListBullet"/>
        <w:spacing w:line="240" w:lineRule="auto"/>
        <w:ind w:left="720"/>
      </w:pPr>
      <w:r/>
      <w:r>
        <w:rPr>
          <w:b/>
        </w:rPr>
        <w:t>The dispute is theological as well as political:</w:t>
      </w:r>
      <w:r>
        <w:t xml:space="preserve"> Garlow attacked Talarico and Hamilton for supporting LGBTQ+ rights while identifying as Christians.</w:t>
      </w:r>
      <w:r/>
    </w:p>
    <w:p>
      <w:pPr>
        <w:pStyle w:val="ListBullet"/>
        <w:spacing w:line="240" w:lineRule="auto"/>
        <w:ind w:left="720"/>
      </w:pPr>
      <w:r/>
      <w:r>
        <w:rPr>
          <w:b/>
        </w:rPr>
        <w:t>Talarico presents inclusion as Christian duty:</w:t>
      </w:r>
      <w:r>
        <w:t xml:space="preserve"> He has argued that defending LGBTQ+ people reflects love of neighbour and opposition to bullying.</w:t>
      </w:r>
      <w:r/>
    </w:p>
    <w:p>
      <w:pPr>
        <w:pStyle w:val="ListBullet"/>
        <w:spacing w:line="240" w:lineRule="auto"/>
        <w:ind w:left="720"/>
      </w:pPr>
      <w:r/>
      <w:r>
        <w:rPr>
          <w:b/>
        </w:rPr>
        <w:t>Hamilton backs institutional change:</w:t>
      </w:r>
      <w:r>
        <w:t xml:space="preserve"> His church has supported LGBTQ+ clergy, same-sex weddings and a Pride event.</w:t>
      </w:r>
      <w:r/>
    </w:p>
    <w:p>
      <w:pPr>
        <w:pStyle w:val="ListBullet"/>
        <w:spacing w:line="240" w:lineRule="auto"/>
        <w:ind w:left="720"/>
      </w:pPr>
      <w:r/>
      <w:r>
        <w:rPr>
          <w:b/>
        </w:rPr>
        <w:t>Garlow belongs to a powerful religious network:</w:t>
      </w:r>
      <w:r>
        <w:t xml:space="preserve"> He is associated with the New Apostolic Reformation, which seeks greater Christian influence across public life.</w:t>
      </w:r>
      <w:r/>
    </w:p>
    <w:p>
      <w:pPr>
        <w:pStyle w:val="ListBullet"/>
        <w:spacing w:line="240" w:lineRule="auto"/>
        <w:ind w:left="720"/>
      </w:pPr>
      <w:r/>
      <w:r>
        <w:rPr>
          <w:b/>
        </w:rPr>
        <w:t>The argument reaches beyond one election:</w:t>
      </w:r>
      <w:r>
        <w:t xml:space="preserve"> It reflects a growing contest between conservative and progressive Christian visions in the United States.</w:t>
      </w:r>
      <w:r/>
      <w:r/>
    </w:p>
    <w:p>
      <w:pPr>
        <w:pStyle w:val="Heading2"/>
      </w:pPr>
      <w:r>
        <w:t>A familiar accusation, aimed at two very different candidates</w:t>
      </w:r>
      <w:r/>
    </w:p>
    <w:p>
      <w:r/>
      <w:r>
        <w:t>The latest confrontation began with a social media post from Jim Garlow, who described Democratic Senate candidates Adam Hamilton and James Talarico as religious frauds because of their support for LGBTQ+ rights. LGBTQ Nation reported that Garlow invoked the destruction of Sodom and the biblical creation of humanity as male and female.</w:t>
      </w:r>
      <w:r/>
    </w:p>
    <w:p>
      <w:r/>
      <w:r>
        <w:t>That language will sound familiar to anyone following America’s culture wars. Biblical references are often used as political shorthand, turning complicated religious texts into blunt arguments about identity, family and social order. Here, the sharper point is that both targets openly connect their politics with Christian teaching rather than treating faith as separate from public life.</w:t>
      </w:r>
      <w:r/>
    </w:p>
    <w:p>
      <w:r/>
      <w:r>
        <w:t xml:space="preserve">Talarico is a Presbyterian seminarian, while Hamilton is a United Methodist pastor. Their presence in Democratic politics complicates the old assumption that conservative Christians speak for Christianity as a whole. It also gives voters a more direct choice between competing religious interpretations, rather than a simple religious versus secular contest. According to LGBTQ Nation, Garlow's post specifically targeted their pro-LGBTQ+ positions. </w:t>
      </w:r>
      <w:hyperlink r:id="rId9">
        <w:r>
          <w:rPr>
            <w:color w:val="0000EE"/>
            <w:u w:val="single"/>
          </w:rPr>
          <w:t>[2]</w:t>
        </w:r>
      </w:hyperlink>
      <w:r/>
    </w:p>
    <w:p>
      <w:pPr>
        <w:pStyle w:val="Heading2"/>
      </w:pPr>
      <w:r>
        <w:t>Talarico's message: faith should protect vulnerable people</w:t>
      </w:r>
      <w:r/>
    </w:p>
    <w:p>
      <w:r/>
      <w:r>
        <w:t>Talarico has repeatedly framed LGBTQ+ support through the language of compassion. In 2021, while opposing a Texas proposal affecting transgender pupils and school sports, he said trans children are made in God's image and described bullying them as sinful, according to LGBTQ Nation.</w:t>
      </w:r>
      <w:r/>
    </w:p>
    <w:p>
      <w:r/>
      <w:r>
        <w:t xml:space="preserve">That position doesn't mean his record is identical to every LGBTQ+ advocacy group's preferred platform. A later Fox News interview reported that Talarico opposed trans athletes playing in girls' sports, showing how politicians can support transgender people while still drawing boundaries around competitive sport. The distinction may frustrate activists and opponents alike, but it reflects the messy reality of election-year politics. </w:t>
      </w:r>
      <w:hyperlink r:id="rId10">
        <w:r>
          <w:rPr>
            <w:color w:val="0000EE"/>
            <w:u w:val="single"/>
          </w:rPr>
          <w:t>[5]</w:t>
        </w:r>
      </w:hyperlink>
      <w:r/>
    </w:p>
    <w:p>
      <w:r/>
      <w:r>
        <w:t>His broader argument is that Christian ethics should begin with how people are treated. For supporters, that's a meaningful alternative to sermons that place LGBTQ+ identity at the centre of moral condemnation. For critics on the religious right, however, it represents a selective reading of scripture.</w:t>
      </w:r>
      <w:r/>
    </w:p>
    <w:p>
      <w:r/>
      <w:r>
        <w:t xml:space="preserve">The result is a debate over emphasis as much as belief. Talarico highlights love, dignity and protection from harm, while Garlow foregrounds traditional readings of sex and sexuality. Both claim religious authority, but they are speaking from sharply different moral starting points. The Atlantic has examined how Talarico's progressive Christianity is shaping his political appeal in Texas. </w:t>
      </w:r>
      <w:hyperlink r:id="rId11">
        <w:r>
          <w:rPr>
            <w:color w:val="0000EE"/>
            <w:u w:val="single"/>
          </w:rPr>
          <w:t>[7]</w:t>
        </w:r>
      </w:hyperlink>
      <w:r/>
    </w:p>
    <w:p>
      <w:pPr>
        <w:pStyle w:val="Heading2"/>
      </w:pPr>
      <w:r>
        <w:t>Hamilton has turned inclusion into church policy</w:t>
      </w:r>
      <w:r/>
    </w:p>
    <w:p>
      <w:r/>
      <w:r>
        <w:t>Hamilton's approach is more institutional. As a United Methodist leader, he has supported the ordination of openly LGBTQ+ clergy and same-sex marriage ceremonies, and his Kansas church has publicly backed Pride activities.</w:t>
      </w:r>
      <w:r/>
    </w:p>
    <w:p>
      <w:r/>
      <w:r>
        <w:t>That matters because it moves the argument away from personal statements and into the everyday machinery of religious life. Who can lead a congregation? Which couples can marry in church? Will a church appear at a Pride festival? These decisions make theology visible in ways that a Sunday sermon often doesn't.</w:t>
      </w:r>
      <w:r/>
    </w:p>
    <w:p>
      <w:r/>
      <w:r>
        <w:t xml:space="preserve">The United Methodist Church's 2024 General Conference vote to remove long-standing restrictions on LGBTQ+ clergy and same-sex weddings marked a major shift for the denomination. Hamilton welcomed that change, according to LGBTQ Nation, presenting inclusion not as a compromise but as an overdue expression of Christian community. </w:t>
      </w:r>
      <w:hyperlink r:id="rId9">
        <w:r>
          <w:rPr>
            <w:color w:val="0000EE"/>
            <w:u w:val="single"/>
          </w:rPr>
          <w:t>[2]</w:t>
        </w:r>
      </w:hyperlink>
      <w:r/>
    </w:p>
    <w:p>
      <w:r/>
      <w:r>
        <w:t>For LGBTQ+ worshippers, that distinction can be deeply practical. A church's welcome isn't only about warm words at the door; it's also about whether families can celebrate milestones, whether queer people can serve openly and whether the institution treats them as full members.</w:t>
      </w:r>
      <w:r/>
    </w:p>
    <w:p>
      <w:pPr>
        <w:pStyle w:val="Heading2"/>
      </w:pPr>
      <w:r>
        <w:t>Why Garlow's network gives the row wider significance</w:t>
      </w:r>
      <w:r/>
    </w:p>
    <w:p>
      <w:r/>
      <w:r>
        <w:t xml:space="preserve">Garlow is linked to the New Apostolic Reformation, a loose movement that seeks strong Christian influence over major areas of American life, including government, education, media and business. Reference material on the movement describes this ambition as the effort to shape the so-called Seven Mountains of society. </w:t>
      </w:r>
      <w:hyperlink r:id="rId12">
        <w:r>
          <w:rPr>
            <w:color w:val="0000EE"/>
            <w:u w:val="single"/>
          </w:rPr>
          <w:t>[4]</w:t>
        </w:r>
      </w:hyperlink>
      <w:r/>
    </w:p>
    <w:p>
      <w:r/>
      <w:r>
        <w:t>That context helps explain why a dispute over two Senate candidates can feel larger than a disagreement between a preacher and politicians. Religious identity, electoral power and cultural influence are increasingly braided together. The question isn't merely whether a candidate attends church; it's what kind of authority that faith is expected to exercise in public life.</w:t>
      </w:r>
      <w:r/>
    </w:p>
    <w:p>
      <w:r/>
      <w:r>
        <w:t xml:space="preserve">People for the American Way's Right Wing Watch has also documented the importance of proximity and political relationships inside the modern religious right. Those networks can help explain how ideas move from churches and prayer gatherings into campaigns, legislation and national media. </w:t>
      </w:r>
      <w:hyperlink r:id="rId13">
        <w:r>
          <w:rPr>
            <w:color w:val="0000EE"/>
            <w:u w:val="single"/>
          </w:rPr>
          <w:t>[3]</w:t>
        </w:r>
      </w:hyperlink>
      <w:r/>
    </w:p>
    <w:p>
      <w:r/>
      <w:r>
        <w:t xml:space="preserve">Garlow's connections have attracted particular attention because House Speaker Mike Johnson has described him as a major influence on his Christian life. That relationship gives Garlow's rhetoric a larger political echo, even when the original comments appear on social media rather than from an official campaign platform. Background information on Garlow and his movement is also documented in public reference sources. </w:t>
      </w:r>
      <w:hyperlink r:id="rId14">
        <w:r>
          <w:rPr>
            <w:color w:val="0000EE"/>
            <w:u w:val="single"/>
          </w:rPr>
          <w:t>[6]</w:t>
        </w:r>
      </w:hyperlink>
      <w:r/>
    </w:p>
    <w:p>
      <w:pPr>
        <w:pStyle w:val="Heading2"/>
      </w:pPr>
      <w:r>
        <w:t>The bigger political question is still unresolved</w:t>
      </w:r>
      <w:r/>
    </w:p>
    <w:p>
      <w:r/>
      <w:r>
        <w:t>This clash shows why progressive Christianity has become politically important. Candidates such as Talarico and Hamilton aren't abandoning religious language to win liberal voters; they're using it to argue that LGBTQ+ equality belongs within Christian ethics.</w:t>
      </w:r>
      <w:r/>
    </w:p>
    <w:p>
      <w:r/>
      <w:r>
        <w:t xml:space="preserve">That strategy could broaden the conversation, particularly among voters who are religious but uncomfortable with anti-LGBTQ+ politics. It may also create fresh tensions, because progressive candidates still have to answer difficult questions about transgender policy, sport and the limits of religious freedom. Talarico's reported position on trans athletes is a reminder that inclusion debates rarely divide neatly into two camps. </w:t>
      </w:r>
      <w:hyperlink r:id="rId10">
        <w:r>
          <w:rPr>
            <w:color w:val="0000EE"/>
            <w:u w:val="single"/>
          </w:rPr>
          <w:t>[5]</w:t>
        </w:r>
      </w:hyperlink>
      <w:r/>
    </w:p>
    <w:p>
      <w:r/>
      <w:r>
        <w:t>Meanwhile, conservative preachers are likely to keep challenging politicians who claim Christian identity while rejecting traditional doctrines. The political effect may be less about persuading the other side and more about defining which version of Christianity feels legitimate to undecided voters.</w:t>
      </w:r>
      <w:r/>
    </w:p>
    <w:p>
      <w:r/>
      <w:r>
        <w:t>For LGBTQ+ Americans, the stakes are personal as well as electoral. When politicians and pastors argue over scripture, the consequences can reach schools, families, workplaces and places of worship. The most revealing question may be whether faith is used to police belonging, or to widen it.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2">
        <w:r>
          <w:rPr>
            <w:color w:val="0000EE"/>
            <w:u w:val="single"/>
          </w:rPr>
          <w:t>[4]</w:t>
        </w:r>
      </w:hyperlink>
      <w:r>
        <w:t xml:space="preserve">- Paragraph 2: </w:t>
      </w:r>
      <w:hyperlink r:id="rId9">
        <w:r>
          <w:rPr>
            <w:color w:val="0000EE"/>
            <w:u w:val="single"/>
          </w:rPr>
          <w:t>[2]</w:t>
        </w:r>
      </w:hyperlink>
      <w:r>
        <w:t xml:space="preserve">, </w:t>
      </w:r>
      <w:hyperlink r:id="rId11">
        <w:r>
          <w:rPr>
            <w:color w:val="0000EE"/>
            <w:u w:val="single"/>
          </w:rPr>
          <w:t>[7]</w:t>
        </w:r>
      </w:hyperlink>
      <w:r>
        <w:t xml:space="preserve">- Paragraph 3: </w:t>
      </w:r>
      <w:hyperlink r:id="rId10">
        <w:r>
          <w:rPr>
            <w:color w:val="0000EE"/>
            <w:u w:val="single"/>
          </w:rPr>
          <w:t>[5]</w:t>
        </w:r>
      </w:hyperlink>
      <w:r>
        <w:t xml:space="preserve">, </w:t>
      </w:r>
      <w:hyperlink r:id="rId11">
        <w:r>
          <w:rPr>
            <w:color w:val="0000EE"/>
            <w:u w:val="single"/>
          </w:rPr>
          <w:t>[7]</w:t>
        </w:r>
      </w:hyperlink>
      <w:r>
        <w:t xml:space="preserve">- Paragraph 4: </w:t>
      </w:r>
      <w:hyperlink r:id="rId9">
        <w:r>
          <w:rPr>
            <w:color w:val="0000EE"/>
            <w:u w:val="single"/>
          </w:rPr>
          <w:t>[2]</w:t>
        </w:r>
      </w:hyperlink>
      <w:r>
        <w:t xml:space="preserve">, </w:t>
      </w:r>
      <w:hyperlink r:id="rId10">
        <w:r>
          <w:rPr>
            <w:color w:val="0000EE"/>
            <w:u w:val="single"/>
          </w:rPr>
          <w:t>[5]</w:t>
        </w:r>
      </w:hyperlink>
      <w:r>
        <w:t xml:space="preserve">- Paragraph 5: </w:t>
      </w:r>
      <w:hyperlink r:id="rId12">
        <w:r>
          <w:rPr>
            <w:color w:val="0000EE"/>
            <w:u w:val="single"/>
          </w:rPr>
          <w:t>[4]</w:t>
        </w:r>
      </w:hyperlink>
      <w:r>
        <w:t xml:space="preserve">, </w:t>
      </w:r>
      <w:hyperlink r:id="rId13">
        <w:r>
          <w:rPr>
            <w:color w:val="0000EE"/>
            <w:u w:val="single"/>
          </w:rPr>
          <w:t>[3]</w:t>
        </w:r>
      </w:hyperlink>
      <w:r>
        <w:t xml:space="preserve">- Paragraph 6: </w:t>
      </w:r>
      <w:hyperlink r:id="rId13">
        <w:r>
          <w:rPr>
            <w:color w:val="0000EE"/>
            <w:u w:val="single"/>
          </w:rPr>
          <w:t>[3]</w:t>
        </w:r>
      </w:hyperlink>
      <w:r>
        <w:t xml:space="preserve">, </w:t>
      </w:r>
      <w:hyperlink r:id="rId14">
        <w:r>
          <w:rPr>
            <w:color w:val="0000EE"/>
            <w:u w:val="single"/>
          </w:rPr>
          <w:t>[6]</w:t>
        </w:r>
      </w:hyperlink>
      <w:r>
        <w:t xml:space="preserve">- Paragraph 7: </w:t>
      </w:r>
      <w:hyperlink r:id="rId10">
        <w:r>
          <w:rPr>
            <w:color w:val="0000EE"/>
            <w:u w:val="single"/>
          </w:rPr>
          <w:t>[5]</w:t>
        </w:r>
      </w:hyperlink>
      <w:r>
        <w:t xml:space="preserve">, </w:t>
      </w:r>
      <w:hyperlink r:id="rId11">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https://www.lgbtqnation.com/2026/09/hate-pastor-labels-james-talarico-as-a-over-his-pro-lgbtq-christianity/</w:t>
        </w:r>
      </w:hyperlink>
      <w:r>
        <w:t xml:space="preserve"> - Please view link - unable to able to access data</w:t>
      </w:r>
      <w:r/>
    </w:p>
    <w:p>
      <w:pPr>
        <w:pStyle w:val="ListNumber"/>
        <w:spacing w:line="240" w:lineRule="auto"/>
        <w:ind w:left="720"/>
      </w:pPr>
      <w:r/>
      <w:hyperlink r:id="rId9">
        <w:r>
          <w:rPr>
            <w:color w:val="0000EE"/>
            <w:u w:val="single"/>
          </w:rPr>
          <w:t>https://www.lgbtqnation.com/2026/09/hate-pastor-labels-james-talarico-as-a-over-his-pro-lgbtq-christianity/</w:t>
        </w:r>
      </w:hyperlink>
      <w:r>
        <w:t xml:space="preserve"> - In a recent Facebook post, MAGA preacher Jim Garlow labelled Democratic Senate candidates Adam Hamilton and James Talarico as 'frauds' for their pro-LGBTQ+ stances, despite both being Christian. Garlow's criticism stems from their support for LGBTQ+ rights, which he associates with the biblical destruction of Sodom. Hamilton, a United Methodist pastor, has advocated for LGBTQ+ inclusion, including the ordination of openly LGBTQ+ clergy and same-sex marriages within the United Methodist Church. Similarly, Talarico, a Presbyterian seminarian, has framed his support for LGBTQ+ rights in religious terms, emphasising the commandment to 'love thy neighbour' and opposing bullying of queer individuals. Garlow is a leader of the New Apostolic Reformation, a movement advocating for Christian dominance in various societal sectors. He has previously made controversial statements, including labelling gay people as demonic and claiming that his prayer gatherings contributed to the passage of California's Proposition 8, an anti-marriage equality amendment. Additionally, U.S. House Speaker Mike Johnson has referred to Garlow as a 'profound influence' on his life and faith. (</w:t>
      </w:r>
      <w:hyperlink r:id="rId15">
        <w:r>
          <w:rPr>
            <w:color w:val="0000EE"/>
            <w:u w:val="single"/>
          </w:rPr>
          <w:t>lgbtqnation.com</w:t>
        </w:r>
      </w:hyperlink>
      <w:r>
        <w:t>)</w:t>
      </w:r>
      <w:r/>
    </w:p>
    <w:p>
      <w:pPr>
        <w:pStyle w:val="ListNumber"/>
        <w:spacing w:line="240" w:lineRule="auto"/>
        <w:ind w:left="720"/>
      </w:pPr>
      <w:r/>
      <w:hyperlink r:id="rId13">
        <w:r>
          <w:rPr>
            <w:color w:val="0000EE"/>
            <w:u w:val="single"/>
          </w:rPr>
          <w:t>https://www.peoplefor.org/rightwingwatch/proximity-power</w:t>
        </w:r>
      </w:hyperlink>
      <w:r>
        <w:t xml:space="preserve"> - Jim Garlow, an anti-LGBTQ activist, has been a significant figure in the religious-right movement, notably mobilising churches against marriage equality in California. He served on the faith advisory board for Trump's 2016 campaign and organised prayer calls aimed at maintaining Trump's presidency after the 2020 election. These calls have continued as venues for religious-right organising and MAGA propaganda. (</w:t>
      </w:r>
      <w:hyperlink r:id="rId16">
        <w:r>
          <w:rPr>
            <w:color w:val="0000EE"/>
            <w:u w:val="single"/>
          </w:rPr>
          <w:t>peoplefor.org</w:t>
        </w:r>
      </w:hyperlink>
      <w:r>
        <w:t>)</w:t>
      </w:r>
      <w:r/>
    </w:p>
    <w:p>
      <w:pPr>
        <w:pStyle w:val="ListNumber"/>
        <w:spacing w:line="240" w:lineRule="auto"/>
        <w:ind w:left="720"/>
      </w:pPr>
      <w:r/>
      <w:hyperlink r:id="rId12">
        <w:r>
          <w:rPr>
            <w:color w:val="0000EE"/>
            <w:u w:val="single"/>
          </w:rPr>
          <w:t>https://en.wikipedia.org/wiki/New_Apostolic_Reformation</w:t>
        </w:r>
      </w:hyperlink>
      <w:r>
        <w:t xml:space="preserve"> - The New Apostolic Reformation (NAR) is a theological movement rather than a formal organisation, lacking formal membership but comprising affiliated organisations with overlapping leadership. The NAR advocates for Christians to dominate the 'Seven Mountains' of family, religion, education, media, entertainment, business, and government in U.S. social life. Beliefs within the movement include the advancement of God's Kingdom on earth through church dominion, apostles and prophets constituting the church's strategic spiritual leadership, and the spiritual transformation of culture and society. The movement also emphasises prophetic insight, supernatural manifestations, new revelation, and casual use of the Bible. (</w:t>
      </w:r>
      <w:hyperlink r:id="rId17">
        <w:r>
          <w:rPr>
            <w:color w:val="0000EE"/>
            <w:u w:val="single"/>
          </w:rPr>
          <w:t>en.wikipedia.org</w:t>
        </w:r>
      </w:hyperlink>
      <w:r>
        <w:t>)</w:t>
      </w:r>
      <w:r/>
    </w:p>
    <w:p>
      <w:pPr>
        <w:pStyle w:val="ListNumber"/>
        <w:spacing w:line="240" w:lineRule="auto"/>
        <w:ind w:left="720"/>
      </w:pPr>
      <w:r/>
      <w:hyperlink r:id="rId10">
        <w:r>
          <w:rPr>
            <w:color w:val="0000EE"/>
            <w:u w:val="single"/>
          </w:rPr>
          <w:t>https://www.lgbtqnation.com/2026/09/james-talarico-says-i-oppose-trans-athletes-playing-in-girls-sports-in-fox-news-interview/</w:t>
        </w:r>
      </w:hyperlink>
      <w:r>
        <w:t xml:space="preserve"> - In a Fox News interview, Texas state Rep. James Talarico, a Democratic U.S. Senate nominee, stated, 'I oppose trans athletes playing in girls’ sports if it endangers safety or fairness.' Talarico has previously voted against an anti-trans sports bill and advocated for local sports and school district officials to decide on trans sports policies. He has also criticised anti-trans politicians for attempting to 'score political points off the backs of a vulnerable community.' (</w:t>
      </w:r>
      <w:hyperlink r:id="rId18">
        <w:r>
          <w:rPr>
            <w:color w:val="0000EE"/>
            <w:u w:val="single"/>
          </w:rPr>
          <w:t>lgbtqnation.com</w:t>
        </w:r>
      </w:hyperlink>
      <w:r>
        <w:t>)</w:t>
      </w:r>
      <w:r/>
    </w:p>
    <w:p>
      <w:pPr>
        <w:pStyle w:val="ListNumber"/>
        <w:spacing w:line="240" w:lineRule="auto"/>
        <w:ind w:left="720"/>
      </w:pPr>
      <w:r/>
      <w:hyperlink r:id="rId14">
        <w:r>
          <w:rPr>
            <w:color w:val="0000EE"/>
            <w:u w:val="single"/>
          </w:rPr>
          <w:t>https://en.wikipedia.org/wiki/Jim_Garlow</w:t>
        </w:r>
      </w:hyperlink>
      <w:r>
        <w:t xml:space="preserve"> - Jim Garlow is an American pastor and author known for his conservative Christian views and activism. He has been involved in various religious and political initiatives, including serving on the faith advisory board for Trump's 2016 campaign and organising prayer calls aimed at maintaining Trump's presidency after the 2020 election. Garlow has also been a significant figure in the religious-right movement, notably mobilising churches against marriage equality in California. (</w:t>
      </w:r>
      <w:hyperlink r:id="rId19">
        <w:r>
          <w:rPr>
            <w:color w:val="0000EE"/>
            <w:u w:val="single"/>
          </w:rPr>
          <w:t>en.wikipedia.org</w:t>
        </w:r>
      </w:hyperlink>
      <w:r>
        <w:t>)</w:t>
      </w:r>
      <w:r/>
    </w:p>
    <w:p>
      <w:pPr>
        <w:pStyle w:val="ListNumber"/>
        <w:spacing w:line="240" w:lineRule="auto"/>
        <w:ind w:left="720"/>
      </w:pPr>
      <w:r/>
      <w:hyperlink r:id="rId11">
        <w:r>
          <w:rPr>
            <w:color w:val="0000EE"/>
            <w:u w:val="single"/>
          </w:rPr>
          <w:t>https://www.theatlantic.com/ideas/2026/04/progressive-christianity-texas-talarico/686914/?utm_source=apple_news</w:t>
        </w:r>
      </w:hyperlink>
      <w:r>
        <w:t xml:space="preserve"> - James Talarico, a 36-year-old Texas Democrat running for U.S. Senate, has sparked both support and outrage with his progressive interpretation of Christianity. A Presbyterian seminarian, Talarico emphasises inclusivity, justice, and a faith-driven approach to policy, arguing that Jesus' teachings align with progressive causes such as labour rights, immigration reform, and abortion access. His controversial remarks on the nonbinary nature of God and the consent implied in the conception of Jesus have drawn sharp criticism from conservative Christians, who label his faith as insincere or heretical. Despite running a mostly positive campaign, Talarico has faced vitriolic attacks, including death wishes from right-wing media figures. Yet he retains a calm and loving public posture in response. Talarico's theological stance challenges the longstanding Republican dominance of Christian discourse in Texas politics, prompting both support from liberal believers and skepticism from moderates and secular voters. His campaign highlights a growing tension between Christian nationalism and progressive Christianity, particularly as figures like Ken Paxton push for greater religious involvement in public life. Talarico is attempting to redefine what it means to be a Christian in American politics and may prove a pivotal figure in shifting the political-religious narrative in the U.S. (</w:t>
      </w:r>
      <w:hyperlink r:id="rId20">
        <w:r>
          <w:rPr>
            <w:color w:val="0000EE"/>
            <w:u w:val="single"/>
          </w:rPr>
          <w:t>theatlantic.com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lgbtqnation.com/2026/09/hate-pastor-labels-james-talarico-as-a-over-his-pro-lgbtq-christianity/" TargetMode="External"/><Relationship Id="rId10" Type="http://schemas.openxmlformats.org/officeDocument/2006/relationships/hyperlink" Target="https://www.lgbtqnation.com/2026/09/james-talarico-says-i-oppose-trans-athletes-playing-in-girls-sports-in-fox-news-interview/" TargetMode="External"/><Relationship Id="rId11" Type="http://schemas.openxmlformats.org/officeDocument/2006/relationships/hyperlink" Target="https://www.theatlantic.com/ideas/2026/04/progressive-christianity-texas-talarico/686914/?utm_source=apple_news" TargetMode="External"/><Relationship Id="rId12" Type="http://schemas.openxmlformats.org/officeDocument/2006/relationships/hyperlink" Target="https://en.wikipedia.org/wiki/New_Apostolic_Reformation" TargetMode="External"/><Relationship Id="rId13" Type="http://schemas.openxmlformats.org/officeDocument/2006/relationships/hyperlink" Target="https://www.peoplefor.org/rightwingwatch/proximity-power" TargetMode="External"/><Relationship Id="rId14" Type="http://schemas.openxmlformats.org/officeDocument/2006/relationships/hyperlink" Target="https://en.wikipedia.org/wiki/Jim_Garlow" TargetMode="External"/><Relationship Id="rId15" Type="http://schemas.openxmlformats.org/officeDocument/2006/relationships/hyperlink" Target="https://www.lgbtqnation.com/2026/09/hate-pastor-labels-james-talarico-as-a-over-his-pro-lgbtq-christianity/?utm_source=openai" TargetMode="External"/><Relationship Id="rId16" Type="http://schemas.openxmlformats.org/officeDocument/2006/relationships/hyperlink" Target="https://www.peoplefor.org/rightwingwatch/proximity-power?utm_source=openai" TargetMode="External"/><Relationship Id="rId17" Type="http://schemas.openxmlformats.org/officeDocument/2006/relationships/hyperlink" Target="https://en.wikipedia.org/wiki/New_Apostolic_Reformation?utm_source=openai" TargetMode="External"/><Relationship Id="rId18" Type="http://schemas.openxmlformats.org/officeDocument/2006/relationships/hyperlink" Target="https://www.lgbtqnation.com/2026/09/james-talarico-says-i-oppose-trans-athletes-playing-in-girls-sports-in-fox-news-interview/?utm_source=openai" TargetMode="External"/><Relationship Id="rId19" Type="http://schemas.openxmlformats.org/officeDocument/2006/relationships/hyperlink" Target="https://en.wikipedia.org/wiki/Jim_Garlow?utm_source=openai" TargetMode="External"/><Relationship Id="rId20" Type="http://schemas.openxmlformats.org/officeDocument/2006/relationships/hyperlink" Target="https://www.theatlantic.com/ideas/2026/04/progressive-christianity-texas-talarico/686914/?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