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Frank DeCaro and Jim Colucci Share Their Long-Term Gay Love Story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being offered a warm, funny glimpse into Frank DeCaro and Jim Colucci's decades-long relationship, from an unexpected 1990s meeting to a shared life spanning New York and Los Angeles. Their LGBTQ Archives interview matters because it preserves not just a romance, but the everyday history of two prominent voices in queer media and culture.</w:t>
      </w:r>
      <w:r/>
    </w:p>
    <w:p>
      <w:pPr>
        <w:pStyle w:val="Heading2"/>
      </w:pPr>
      <w:r>
        <w:t>Essential Takeaways</w:t>
      </w:r>
      <w:r/>
      <w:r/>
    </w:p>
    <w:p>
      <w:pPr>
        <w:pStyle w:val="ListBullet"/>
        <w:spacing w:line="240" w:lineRule="auto"/>
        <w:ind w:left="720"/>
      </w:pPr>
      <w:r/>
      <w:r>
        <w:rPr>
          <w:b/>
        </w:rPr>
        <w:t>A relationship with history:</w:t>
      </w:r>
      <w:r>
        <w:t xml:space="preserve"> DeCaro and Colucci trace their partnership back to the 1990s.</w:t>
      </w:r>
      <w:r/>
    </w:p>
    <w:p>
      <w:pPr>
        <w:pStyle w:val="ListBullet"/>
        <w:spacing w:line="240" w:lineRule="auto"/>
        <w:ind w:left="720"/>
      </w:pPr>
      <w:r/>
      <w:r>
        <w:rPr>
          <w:b/>
        </w:rPr>
        <w:t>A modern beginning:</w:t>
      </w:r>
      <w:r>
        <w:t xml:space="preserve"> A memoir and early AOL messages helped spark their connection.</w:t>
      </w:r>
      <w:r/>
    </w:p>
    <w:p>
      <w:pPr>
        <w:pStyle w:val="ListBullet"/>
        <w:spacing w:line="240" w:lineRule="auto"/>
        <w:ind w:left="720"/>
      </w:pPr>
      <w:r/>
      <w:r>
        <w:rPr>
          <w:b/>
        </w:rPr>
        <w:t>More than celebrity:</w:t>
      </w:r>
      <w:r>
        <w:t xml:space="preserve"> Their story reflects the humour, persistence and tenderness behind a lasting marriage.</w:t>
      </w:r>
      <w:r/>
    </w:p>
    <w:p>
      <w:pPr>
        <w:pStyle w:val="ListBullet"/>
        <w:spacing w:line="240" w:lineRule="auto"/>
        <w:ind w:left="720"/>
      </w:pPr>
      <w:r/>
      <w:r>
        <w:rPr>
          <w:b/>
        </w:rPr>
        <w:t>An archival moment:</w:t>
      </w:r>
      <w:r>
        <w:t xml:space="preserve"> LGBTQ collections help preserve personal stories often overlooked by mainstream history.</w:t>
      </w:r>
      <w:r/>
    </w:p>
    <w:p>
      <w:pPr>
        <w:pStyle w:val="ListBullet"/>
        <w:spacing w:line="240" w:lineRule="auto"/>
        <w:ind w:left="720"/>
      </w:pPr>
      <w:r/>
      <w:r>
        <w:rPr>
          <w:b/>
        </w:rPr>
        <w:t>A shared creative life:</w:t>
      </w:r>
      <w:r>
        <w:t xml:space="preserve"> Both men have built careers as authors and cultural commentators.</w:t>
      </w:r>
      <w:r/>
      <w:r/>
    </w:p>
    <w:p>
      <w:pPr>
        <w:pStyle w:val="Heading2"/>
      </w:pPr>
      <w:r>
        <w:t>A love story that began before social media</w:t>
      </w:r>
      <w:r/>
    </w:p>
    <w:p>
      <w:r/>
      <w:r>
        <w:t>The most charming detail is how ordinary the beginning sounds: a chance encounter, a memoir and messages exchanged online when AOL instant messaging still felt futuristic. It is a reminder that many enduring relationships begin with a small opening rather than a grand cinematic gesture.</w:t>
      </w:r>
      <w:r/>
    </w:p>
    <w:p>
      <w:r/>
      <w:r>
        <w:t>According to Greg In Hollywood, Frank DeCaro and Jim Colucci have been part of overlapping entertainment and LGBTQ circles for decades. Their bond has grown alongside busy creative careers, public appearances and homes on both coasts. That combination of glamour and domestic familiarity gives the story its appeal.</w:t>
      </w:r>
      <w:r/>
    </w:p>
    <w:p>
      <w:pPr>
        <w:pStyle w:val="Heading2"/>
      </w:pPr>
      <w:r>
        <w:t>Why their LGBTQ Archives interview matters</w:t>
      </w:r>
      <w:r/>
    </w:p>
    <w:p>
      <w:r/>
      <w:r>
        <w:t>The interview is valuable because it captures lived experience in the couple's own voices. Rather than reducing their relationship to a timeline of milestones, it leaves room for wit, memory and the practical work involved in building a life together.</w:t>
      </w:r>
      <w:r/>
    </w:p>
    <w:p>
      <w:r/>
      <w:r>
        <w:t>That approach also fits the wider purpose of LGBTQ archives. The US National Archives notes that queer history is held across government, community and cultural collections, while organisations such as the LGBTQ Archives preserve materials that might otherwise disappear. Personal testimony can be as revealing as a headline event, especially when it shows how people actually navigated love, work and identity.</w:t>
      </w:r>
      <w:r/>
    </w:p>
    <w:p>
      <w:pPr>
        <w:pStyle w:val="Heading2"/>
      </w:pPr>
      <w:r>
        <w:t>From queer media to a shared creative life</w:t>
      </w:r>
      <w:r/>
    </w:p>
    <w:p>
      <w:r/>
      <w:r>
        <w:t>DeCaro and Colucci are not simply remembered as a long-term couple. They have also developed individual and shared reputations as writers, authors and commentators, giving them a place in the broader story of queer popular culture.</w:t>
      </w:r>
      <w:r/>
    </w:p>
    <w:p>
      <w:r/>
      <w:r>
        <w:t>Frank DeCaro is known for work across television, radio and writing, while reference material such as Wikipedia records his public career and cultural contributions. Colucci, meanwhile, has also written and worked in media. Together, they show how professional ambition and personal partnership can coexist without one swallowing the other.</w:t>
      </w:r>
      <w:r/>
    </w:p>
    <w:p>
      <w:pPr>
        <w:pStyle w:val="Heading2"/>
      </w:pPr>
      <w:r>
        <w:t>The quiet power of visibility</w:t>
      </w:r>
      <w:r/>
    </w:p>
    <w:p>
      <w:r/>
      <w:r>
        <w:t>There is something reassuring about seeing a long-term gay couple talk about the years between the big moments. Public representation often favours beginnings, weddings or dramatic turning points, but lasting love is usually made from repetition: showing up, making each other laugh and carrying on through changing times.</w:t>
      </w:r>
      <w:r/>
    </w:p>
    <w:p>
      <w:r/>
      <w:r>
        <w:t>The wider archival movement makes those details easier to protect. The ONE Archives at USC describes its collection as a major resource for LGBTQ materials, while the LGBTQ History Project highlights the importance of recording community memories. DeCaro and Colucci's conversation belongs in that tradition because it connects personal affection with a much larger cultural record.</w:t>
      </w:r>
      <w:r/>
    </w:p>
    <w:p>
      <w:pPr>
        <w:pStyle w:val="Heading2"/>
      </w:pPr>
      <w:r>
        <w:t>What younger viewers can take from their story</w:t>
      </w:r>
      <w:r/>
    </w:p>
    <w:p>
      <w:r/>
      <w:r>
        <w:t>For younger LGBTQ audiences, the couple's history offers a welcome sense of continuity. Their relationship began before dating apps, video calls and algorithm-driven visibility, yet its emotional ingredients remain familiar: curiosity, messages, shared interests and the hope that a promising conversation might become something more.</w:t>
      </w:r>
      <w:r/>
    </w:p>
    <w:p>
      <w:r/>
      <w:r>
        <w:t>It also gently challenges the idea that queer relationships are defined only by struggle. Their story includes resilience, but it includes pleasure, humour and ambition too. That balance feels especially important in an archive, where joy deserves to sit beside the harder chapters.</w:t>
      </w:r>
      <w:r/>
    </w:p>
    <w:p>
      <w:r/>
      <w:r>
        <w:t>Their story is a lovely reminder that history is often made in living rooms, message windows and ordinary acts of devotion.</w:t>
      </w:r>
      <w:r/>
    </w:p>
    <w:p>
      <w:r/>
      <w:r>
        <w:t>Explore the interview and the archives that help keep queer stories visible.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3">
        <w:r>
          <w:rPr>
            <w:color w:val="0000EE"/>
            <w:u w:val="single"/>
          </w:rPr>
          <w:t>[5]</w:t>
        </w:r>
      </w:hyperlink>
      <w:r>
        <w:t xml:space="preserve">, </w:t>
      </w:r>
      <w:hyperlink r:id="rId14">
        <w:r>
          <w:rPr>
            <w:color w:val="0000EE"/>
            <w:u w:val="single"/>
          </w:rPr>
          <w:t>[7]</w:t>
        </w:r>
      </w:hyperlink>
      <w:r>
        <w:t xml:space="preserve">- Paragraph 4: </w:t>
      </w:r>
      <w:hyperlink r:id="rId11">
        <w:r>
          <w:rPr>
            <w:color w:val="0000EE"/>
            <w:u w:val="single"/>
          </w:rPr>
          <w:t>[3]</w:t>
        </w:r>
      </w:hyperlink>
      <w:r>
        <w:t xml:space="preserve">, </w:t>
      </w:r>
      <w:hyperlink r:id="rId10">
        <w:r>
          <w:rPr>
            <w:color w:val="0000EE"/>
            <w:u w:val="single"/>
          </w:rPr>
          <w:t>[6]</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0">
        <w:r>
          <w:rPr>
            <w:color w:val="0000EE"/>
            <w:u w:val="single"/>
          </w:rPr>
          <w:t>[6]</w:t>
        </w:r>
      </w:hyperlink>
      <w:r>
        <w:t xml:space="preserve">, </w:t>
      </w:r>
      <w:hyperlink r:id="rId14">
        <w:r>
          <w:rPr>
            <w:color w:val="0000EE"/>
            <w:u w:val="single"/>
          </w:rPr>
          <w:t>[7]</w:t>
        </w:r>
      </w:hyperlink>
      <w:r>
        <w:t xml:space="preserve">- Paragraph 7: </w:t>
      </w:r>
      <w:hyperlink r:id="rId12">
        <w:r>
          <w:rPr>
            <w:color w:val="0000EE"/>
            <w:u w:val="single"/>
          </w:rPr>
          <w:t>[4]</w:t>
        </w:r>
      </w:hyperlink>
      <w:r>
        <w:t xml:space="preserve">, </w:t>
      </w:r>
      <w:hyperlink r:id="rId13">
        <w:r>
          <w:rPr>
            <w:color w:val="0000EE"/>
            <w:u w:val="single"/>
          </w:rPr>
          <w:t>[5]</w:t>
        </w:r>
      </w:hyperlink>
      <w:r>
        <w:t xml:space="preserve">- Paragraph 8: </w:t>
      </w:r>
      <w:hyperlink r:id="rId11">
        <w:r>
          <w:rPr>
            <w:color w:val="0000EE"/>
            <w:u w:val="single"/>
          </w:rPr>
          <w:t>[3]</w:t>
        </w:r>
      </w:hyperlink>
      <w:r>
        <w:t xml:space="preserve">, </w:t>
      </w:r>
      <w:hyperlink r:id="rId14">
        <w:r>
          <w:rPr>
            <w:color w:val="0000EE"/>
            <w:u w:val="single"/>
          </w:rPr>
          <w:t>[7]</w:t>
        </w:r>
      </w:hyperlink>
      <w:r>
        <w:t xml:space="preserve">- Paragraph 9: </w:t>
      </w:r>
      <w:hyperlink r:id="rId12">
        <w:r>
          <w:rPr>
            <w:color w:val="0000EE"/>
            <w:u w:val="single"/>
          </w:rPr>
          <w:t>[4]</w:t>
        </w:r>
      </w:hyperlink>
      <w:r>
        <w:t xml:space="preserve">, </w:t>
      </w:r>
      <w:hyperlink r:id="rId10">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https://greginhollywood.com/watch-long-term-gay-couple-frank-decaro-and-jim-colucci-share-their-story-for-lgbtq-archives-253008</w:t>
        </w:r>
      </w:hyperlink>
      <w:r>
        <w:t xml:space="preserve"> - Please view link - unable to able to access data</w:t>
      </w:r>
      <w:r/>
    </w:p>
    <w:p>
      <w:pPr>
        <w:pStyle w:val="ListNumber"/>
        <w:spacing w:line="240" w:lineRule="auto"/>
        <w:ind w:left="720"/>
      </w:pPr>
      <w:r/>
      <w:hyperlink r:id="rId9">
        <w:r>
          <w:rPr>
            <w:color w:val="0000EE"/>
            <w:u w:val="single"/>
          </w:rPr>
          <w:t>https://greginhollywood.com/watch-long-term-gay-couple-frank-decaro-and-jim-colucci-share-their-story-for-lgbtq-archives-253008</w:t>
        </w:r>
      </w:hyperlink>
      <w:r>
        <w:t xml:space="preserve"> - An article by Greg Hernandez featuring a video where Frank DeCaro and Jim Colucci, a long-term gay couple, share their journey as husbands and influential figures in TV and queer culture. They discuss their chance meeting in 1996, their shared life across New York and Los Angeles, and the humour, resilience, and love that have defined their lasting bond.</w:t>
      </w:r>
      <w:r/>
    </w:p>
    <w:p>
      <w:pPr>
        <w:pStyle w:val="ListNumber"/>
        <w:spacing w:line="240" w:lineRule="auto"/>
        <w:ind w:left="720"/>
      </w:pPr>
      <w:r/>
      <w:hyperlink r:id="rId11">
        <w:r>
          <w:rPr>
            <w:color w:val="0000EE"/>
            <w:u w:val="single"/>
          </w:rPr>
          <w:t>https://en.wikipedia.org/wiki/Frank_DeCaro</w:t>
        </w:r>
      </w:hyperlink>
      <w:r>
        <w:t xml:space="preserve"> - A Wikipedia page detailing the life and career of Frank DeCaro, an American writer, performer, and talk radio host. It covers his early life, education, career highlights, including his work on The Daily Show and his own radio show, and his personal life, including his marriage to Jim Colucci.</w:t>
      </w:r>
      <w:r/>
    </w:p>
    <w:p>
      <w:pPr>
        <w:pStyle w:val="ListNumber"/>
        <w:spacing w:line="240" w:lineRule="auto"/>
        <w:ind w:left="720"/>
      </w:pPr>
      <w:r/>
      <w:hyperlink r:id="rId12">
        <w:r>
          <w:rPr>
            <w:color w:val="0000EE"/>
            <w:u w:val="single"/>
          </w:rPr>
          <w:t>https://www.archives.gov/research/lgb/lgbtqia</w:t>
        </w:r>
      </w:hyperlink>
      <w:r>
        <w:t xml:space="preserve"> - A page from the National Archives detailing LGBTQIA+ issues in their records. It discusses the history of LGBTQIA+ individuals in federal employment, military service, and their involvement in protests and reforms. The page also highlights the National Archives' efforts to preserve LGBTQIA+ history and how individuals can contribute to these efforts.</w:t>
      </w:r>
      <w:r/>
    </w:p>
    <w:p>
      <w:pPr>
        <w:pStyle w:val="ListNumber"/>
        <w:spacing w:line="240" w:lineRule="auto"/>
        <w:ind w:left="720"/>
      </w:pPr>
      <w:r/>
      <w:hyperlink r:id="rId13">
        <w:r>
          <w:rPr>
            <w:color w:val="0000EE"/>
            <w:u w:val="single"/>
          </w:rPr>
          <w:t>https://libraries.usc.edu/databases/one-archives-university-southern-california</w:t>
        </w:r>
      </w:hyperlink>
      <w:r>
        <w:t xml:space="preserve"> - Information about the ONE National Gay &amp; Lesbian Archives at the University of Southern California Libraries, the largest repository of LGBTQ materials in the world. The archives house over two million items, including periodicals, books, films, photographs, and personal papers, and have been part of the USC Libraries since 2010.</w:t>
      </w:r>
      <w:r/>
    </w:p>
    <w:p>
      <w:pPr>
        <w:pStyle w:val="ListNumber"/>
        <w:spacing w:line="240" w:lineRule="auto"/>
        <w:ind w:left="720"/>
      </w:pPr>
      <w:r/>
      <w:hyperlink r:id="rId10">
        <w:r>
          <w:rPr>
            <w:color w:val="0000EE"/>
            <w:u w:val="single"/>
          </w:rPr>
          <w:t>https://lgbtqarchives.org/</w:t>
        </w:r>
      </w:hyperlink>
      <w:r>
        <w:t xml:space="preserve"> - The official website of the LGBTQ Archives, dedicated to preserving LGBTQ+ stories through oral history. The site features recently added stories, recent guests, and highlights various aspects of LGBTQ+ history and culture.</w:t>
      </w:r>
      <w:r/>
    </w:p>
    <w:p>
      <w:pPr>
        <w:pStyle w:val="ListNumber"/>
        <w:spacing w:line="240" w:lineRule="auto"/>
        <w:ind w:left="720"/>
      </w:pPr>
      <w:r/>
      <w:hyperlink r:id="rId14">
        <w:r>
          <w:rPr>
            <w:color w:val="0000EE"/>
            <w:u w:val="single"/>
          </w:rPr>
          <w:t>https://www.lgbtqhp.org/</w:t>
        </w:r>
      </w:hyperlink>
      <w:r>
        <w:t xml:space="preserve"> - The LGBTQ History Project, a non-profit digital archive dedicated to preserving and providing public access to primary sources of the LGBTQ+ liberation movement. The site offers over 1,000 hours of original audio and video, including exclusive oral history testimonies spanning pre-Stonewall activism to post-Stonewall organizations.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reginhollywood.com/watch-long-term-gay-couple-frank-decaro-and-jim-colucci-share-their-story-for-lgbtq-archives-253008" TargetMode="External"/><Relationship Id="rId10" Type="http://schemas.openxmlformats.org/officeDocument/2006/relationships/hyperlink" Target="https://lgbtqarchives.org/" TargetMode="External"/><Relationship Id="rId11" Type="http://schemas.openxmlformats.org/officeDocument/2006/relationships/hyperlink" Target="https://en.wikipedia.org/wiki/Frank_DeCaro" TargetMode="External"/><Relationship Id="rId12" Type="http://schemas.openxmlformats.org/officeDocument/2006/relationships/hyperlink" Target="https://www.archives.gov/research/lgb/lgbtqia" TargetMode="External"/><Relationship Id="rId13" Type="http://schemas.openxmlformats.org/officeDocument/2006/relationships/hyperlink" Target="https://libraries.usc.edu/databases/one-archives-university-southern-california" TargetMode="External"/><Relationship Id="rId14" Type="http://schemas.openxmlformats.org/officeDocument/2006/relationships/hyperlink" Target="https://www.lgbtqhp.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