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 Rights Crackdown Sparks Calls to Free Activists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Rights groups are urging Turkey to release detained LGBT+ activists and human rights defenders after a sweeping government crackdown. At least 112 people were detained this week, with 62 reportedly arrested, including people linked to LGBTI+ organisations. The campaign has raised fresh fears for civil society, HIV support and community safety across the country.</w:t>
      </w:r>
      <w:r/>
    </w:p>
    <w:p>
      <w:pPr>
        <w:pStyle w:val="Heading2"/>
      </w:pPr>
      <w:r>
        <w:t>Essential Takeaways</w:t>
      </w:r>
      <w:r/>
      <w:r/>
    </w:p>
    <w:p>
      <w:pPr>
        <w:pStyle w:val="ListBullet"/>
        <w:spacing w:line="240" w:lineRule="auto"/>
        <w:ind w:left="720"/>
      </w:pPr>
      <w:r/>
      <w:r>
        <w:rPr>
          <w:b/>
        </w:rPr>
        <w:t>At least 112 detained:</w:t>
      </w:r>
      <w:r>
        <w:t xml:space="preserve"> Rights groups say the arrests form part of a wider nationwide operation.</w:t>
      </w:r>
      <w:r/>
    </w:p>
    <w:p>
      <w:pPr>
        <w:pStyle w:val="ListBullet"/>
        <w:spacing w:line="240" w:lineRule="auto"/>
        <w:ind w:left="720"/>
      </w:pPr>
      <w:r/>
      <w:r>
        <w:rPr>
          <w:b/>
        </w:rPr>
        <w:t>LGBTI+ activists targeted:</w:t>
      </w:r>
      <w:r>
        <w:t xml:space="preserve"> At least 16 detainees are reported to be activists or connected with LGBT+ organisations.</w:t>
      </w:r>
      <w:r/>
    </w:p>
    <w:p>
      <w:pPr>
        <w:pStyle w:val="ListBullet"/>
        <w:spacing w:line="240" w:lineRule="auto"/>
        <w:ind w:left="720"/>
      </w:pPr>
      <w:r/>
      <w:r>
        <w:rPr>
          <w:b/>
        </w:rPr>
        <w:t>Civil society under pressure:</w:t>
      </w:r>
      <w:r>
        <w:t xml:space="preserve"> Campaigners warn that groups supporting vulnerable communities are being treated as security threats.</w:t>
      </w:r>
      <w:r/>
    </w:p>
    <w:p>
      <w:pPr>
        <w:pStyle w:val="ListBullet"/>
        <w:spacing w:line="240" w:lineRule="auto"/>
        <w:ind w:left="720"/>
      </w:pPr>
      <w:r/>
      <w:r>
        <w:rPr>
          <w:b/>
        </w:rPr>
        <w:t>HIV services could suffer:</w:t>
      </w:r>
      <w:r>
        <w:t xml:space="preserve"> Reports indicate that organisations offering health and community support have also been caught up in the crackdown.</w:t>
      </w:r>
      <w:r/>
    </w:p>
    <w:p>
      <w:pPr>
        <w:pStyle w:val="ListBullet"/>
        <w:spacing w:line="240" w:lineRule="auto"/>
        <w:ind w:left="720"/>
      </w:pPr>
      <w:r/>
      <w:r>
        <w:rPr>
          <w:b/>
        </w:rPr>
        <w:t>International pressure is growing:</w:t>
      </w:r>
      <w:r>
        <w:t xml:space="preserve"> Amnesty International, Human Rights Watch and Kaleidoscope Trust have called for accountability and the release of those detained.</w:t>
      </w:r>
      <w:r/>
      <w:r/>
    </w:p>
    <w:p>
      <w:pPr>
        <w:pStyle w:val="Heading2"/>
      </w:pPr>
      <w:r>
        <w:t>A sweeping crackdown is putting activists at risk</w:t>
      </w:r>
      <w:r/>
    </w:p>
    <w:p>
      <w:r/>
      <w:r>
        <w:t>The scale of the arrests is alarming, but the personal impact is even harder to ignore. People who help run community groups, support LGBT+ citizens or defend basic rights are now facing detention, uncertainty and the threat of prosecution, according to Amnesty International.</w:t>
      </w:r>
      <w:r/>
    </w:p>
    <w:p>
      <w:r/>
      <w:r>
        <w:t>Kaleidoscope Trust said at least 16 of those detained were LGBTI+ activists or people associated with LGBTI+ organisations. Its appeal is straightforward: civil society groups should be able to organise and represent their communities without being treated as enemies.</w:t>
      </w:r>
      <w:r/>
    </w:p>
    <w:p>
      <w:r/>
      <w:r>
        <w:t>The concern is that this isn't simply a dispute over public demonstrations or individual arrests. It points to a broader attempt to make community organising feel dangerous, especially for people already living with discrimination.</w:t>
      </w:r>
      <w:r/>
    </w:p>
    <w:p>
      <w:pPr>
        <w:pStyle w:val="Heading2"/>
      </w:pPr>
      <w:r>
        <w:t>Why LGBT+ and HIV support groups are being affected</w:t>
      </w:r>
      <w:r/>
    </w:p>
    <w:p>
      <w:r/>
      <w:r>
        <w:t>Reports from the Los Angeles Times and the Washington Post describe a crackdown reaching beyond well-known campaigners. LGBT+ venues, activists and groups involved in HIV support have reportedly been swept into the authorities' actions.</w:t>
      </w:r>
      <w:r/>
    </w:p>
    <w:p>
      <w:r/>
      <w:r>
        <w:t>That matters because these organisations often provide practical help that public services don't always reach. They may offer testing information, safer-sex advice, mental health support, legal guidance or a quiet place to ask for help. When those networks are disrupted, the damage can spread far beyond the people named in arrest reports.</w:t>
      </w:r>
      <w:r/>
    </w:p>
    <w:p>
      <w:r/>
      <w:r>
        <w:t>For many communities, a support group isn't an abstract political organisation. It's the person who answers a worried message late at night, explains where to find healthcare or helps someone feel less alone.</w:t>
      </w:r>
      <w:r/>
    </w:p>
    <w:p>
      <w:pPr>
        <w:pStyle w:val="Heading2"/>
      </w:pPr>
      <w:r>
        <w:t>Rights organisations warn of a rule-of-law crisis</w:t>
      </w:r>
      <w:r/>
    </w:p>
    <w:p>
      <w:r/>
      <w:r>
        <w:t>Human Rights Watch has described the developments as an assault on the rule of law, while Amnesty International has framed the treatment of LGBT+ groups and activists as part of a worsening human rights crisis.</w:t>
      </w:r>
      <w:r/>
    </w:p>
    <w:p>
      <w:r/>
      <w:r>
        <w:t>The organisations' concerns focus on more than the number of arrests. They also relate to due process, freedom of association and the right to criticise government policy without facing intimidation. Those protections are essential for every civil society group, whether it works on LGBT+ rights, labour issues, women's rights or press freedom.</w:t>
      </w:r>
      <w:r/>
    </w:p>
    <w:p>
      <w:r/>
      <w:r>
        <w:t>Kaleidoscope Trust is now asking other advocacy organisations to sign a joint letter calling for an end to the escalating pressure. That push reflects a familiar lesson from rights campaigns: isolated voices are easier to ignore, while broad coalitions can make a much louder case.</w:t>
      </w:r>
      <w:r/>
    </w:p>
    <w:p>
      <w:pPr>
        <w:pStyle w:val="Heading2"/>
      </w:pPr>
      <w:r>
        <w:t>What the crackdown means for ordinary people</w:t>
      </w:r>
      <w:r/>
    </w:p>
    <w:p>
      <w:r/>
      <w:r>
        <w:t>The immediate question for families and supporters is what happens next. Arrest figures can change quickly, and campaigners need reliable information about detainees' whereabouts, access to lawyers and any charges brought against them.</w:t>
      </w:r>
      <w:r/>
    </w:p>
    <w:p>
      <w:r/>
      <w:r>
        <w:t>For LGBT+ people in Turkey, the atmosphere may also become more cautious. Organisations could cancel events, limit public communications or reduce frontline services to protect staff and volunteers. That may lower visibility in the short term, but it can leave people with fewer places to turn.</w:t>
      </w:r>
      <w:r/>
    </w:p>
    <w:p>
      <w:r/>
      <w:r>
        <w:t>Anyone following the situation should rely on established rights organisations for updates rather than unverified posts. In a fast-moving crackdown, rumours can put detainees, relatives and supporters at additional risk.</w:t>
      </w:r>
      <w:r/>
    </w:p>
    <w:p>
      <w:pPr>
        <w:pStyle w:val="Heading2"/>
      </w:pPr>
      <w:r>
        <w:t>International pressure will be closely watched</w:t>
      </w:r>
      <w:r/>
    </w:p>
    <w:p>
      <w:r/>
      <w:r>
        <w:t>The growing response from Amnesty International, Human Rights Watch and Kaleidoscope Trust shows that the arrests are drawing sustained international scrutiny. LGBT+ rights groups say governments and advocacy organisations must not treat the situation as a domestic matter beyond outside concern.</w:t>
      </w:r>
      <w:r/>
    </w:p>
    <w:p>
      <w:r/>
      <w:r>
        <w:t>Pressure alone won't guarantee releases, but it can help keep individual cases visible and encourage diplomatic action. It also sends a message to local activists that their work hasn't disappeared from view.</w:t>
      </w:r>
      <w:r/>
    </w:p>
    <w:p>
      <w:r/>
      <w:r>
        <w:t>For now, the central demand remains simple: release people detained for peaceful rights work, protect independent organisations and ensure that any legal proceedings meet international standards. It's a modest request on paper, but a vital one in practice.</w:t>
      </w:r>
      <w:r/>
    </w:p>
    <w:p>
      <w:r/>
      <w:r>
        <w:t>A free civil society is not a threat to public safety; it's part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[5]</w:t>
        </w:r>
      </w:hyperlink>
      <w:r>
        <w:t xml:space="preserve">- Paragraph 6: </w:t>
      </w:r>
      <w:hyperlink r:id="rId13">
        <w:r>
          <w:rPr>
            <w:color w:val="0000EE"/>
            <w:u w:val="single"/>
          </w:rPr>
          <w:t>[3]</w:t>
        </w:r>
      </w:hyperlink>
      <w:r>
        <w:t xml:space="preserve">, </w:t>
      </w:r>
      <w:hyperlink r:id="rId15">
        <w:r>
          <w:rPr>
            <w:color w:val="0000EE"/>
            <w:u w:val="single"/>
          </w:rPr>
          <w:t>[7]</w:t>
        </w:r>
      </w:hyperlink>
      <w:r>
        <w:t xml:space="preserve">- Paragraph 7: </w:t>
      </w:r>
      <w:hyperlink r:id="rId13">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3">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[5]</w:t>
        </w:r>
      </w:hyperlink>
      <w:r>
        <w:t xml:space="preserve">- Paragraph 15: </w:t>
      </w:r>
      <w:hyperlink r:id="rId13">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https://bicommunitynews.co.uk/2026/09/17/turkey-calls-for-release-of-lgbti-activists/?utm_source=rss&amp;utm_medium=rss&amp;utm_campaign=turkey-calls-for-release-of-lgbti-activists</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https://www.amnesty.org/en/latest/news/2026/09/turkiyes-crackdown-on-lgbti-groups-and-activists-is-part-of-an-escalating-rights-crisis/</w:t>
        </w:r>
      </w:hyperlink>
      <w:r>
        <w:t xml:space="preserve"> - Amnesty International reports that on 13 September 2026, Turkish authorities initiated a large-scale operation targeting LGBTI organisations and human rights defenders across the country. Police arrested at least 116 individuals across 15 provinces, with 83 placed in pretrial detention. The operation, named 'Ailem Güvende' ('My Family Is Safe'), has been criticised as an attack on civil society under the guise of protecting families. The crackdown has led to the blocking of hundreds of social media accounts and websites associated with LGBTI groups and activists.</w:t>
      </w:r>
      <w:r/>
    </w:p>
    <w:p>
      <w:pPr>
        <w:pStyle w:val="ListNumber"/>
        <w:spacing w:line="240" w:lineRule="auto"/>
        <w:ind w:left="720"/>
      </w:pPr>
      <w:r/>
      <w:hyperlink r:id="rId13">
        <w:r>
          <w:rPr>
            <w:color w:val="0000EE"/>
            <w:u w:val="single"/>
          </w:rPr>
          <w:t>https://www.latimes.com/world-nation/story/2026-09-13/turkish-authorities-launch-crackdown-on-lgbtq-hiv-support-groups</w:t>
        </w:r>
      </w:hyperlink>
      <w:r>
        <w:t xml:space="preserve"> - The Los Angeles Times reports that Turkish authorities launched coordinated predawn raids across major cities, detaining dozens of people and targeting LGBTQ+ and HIV support groups under a sweeping investigation into 162 individuals, nine associations, and 13 businesses. Officials frame the operation as protecting children, families, and public order under President Recep Tayyip Erdogan’s decade-old executive order. Human rights advocates condemn the raids as a political purge of LGBTQ+ and civil society.</w:t>
      </w:r>
      <w:r/>
    </w:p>
    <w:p>
      <w:pPr>
        <w:pStyle w:val="ListNumber"/>
        <w:spacing w:line="240" w:lineRule="auto"/>
        <w:ind w:left="720"/>
      </w:pPr>
      <w:r/>
      <w:hyperlink r:id="rId11">
        <w:r>
          <w:rPr>
            <w:color w:val="0000EE"/>
            <w:u w:val="single"/>
          </w:rPr>
          <w:t>https://kaleidoscopetrust.com/turkiye-kaleidoscope-trust-calls-for-release-of-detained-lgbti-activists-and-human-rights-defenders/</w:t>
        </w:r>
      </w:hyperlink>
      <w:r>
        <w:t xml:space="preserve"> - Kaleidoscope Trust calls for the immediate release of detained LGBTI+ activists and human rights defenders in Turkey. As of 15 September 2026, at least 112 people have been detained in connection with recent operations, including 43 LGBTI+ rights defenders. The scale and targeting of these actions raise serious concerns for freedom of association, expression, and the ability of human rights defenders to carry out their work without fear of intimidation or criminalisation.</w:t>
      </w:r>
      <w:r/>
    </w:p>
    <w:p>
      <w:pPr>
        <w:pStyle w:val="ListNumber"/>
        <w:spacing w:line="240" w:lineRule="auto"/>
        <w:ind w:left="720"/>
      </w:pPr>
      <w:r/>
      <w:hyperlink r:id="rId12">
        <w:r>
          <w:rPr>
            <w:color w:val="0000EE"/>
            <w:u w:val="single"/>
          </w:rPr>
          <w:t>https://www.hrw.org/news/2026/09/18/turkiye-lgbt-rights-crackdown-strikes-at-rule-of-law</w:t>
        </w:r>
      </w:hyperlink>
      <w:r>
        <w:t xml:space="preserve"> - Human Rights Watch reports that the Turkish government’s major crackdown on groups and activists defending the rights of lesbian, gay, bisexual, and transgender (LGBT) people threatens the rule of law and fundamental rights in Turkey. Coordinated police raids targeted seven groups defending the rights of LGBT people and two supporting people living with HIV, as well as bars and nightclubs in Istanbul, Ankara, Izmir, Aydın, and Mersin.</w:t>
      </w:r>
      <w:r/>
    </w:p>
    <w:p>
      <w:pPr>
        <w:pStyle w:val="ListNumber"/>
        <w:spacing w:line="240" w:lineRule="auto"/>
        <w:ind w:left="720"/>
      </w:pPr>
      <w:r/>
      <w:hyperlink r:id="rId14">
        <w:r>
          <w:rPr>
            <w:color w:val="0000EE"/>
            <w:u w:val="single"/>
          </w:rPr>
          <w:t>https://www.washingtonpost.com/world/2026/09/13/turkey-lgbtq-hiv-crackdown/2fd04550-af6d-11f1-92c2-5c918f4a6127_story.html</w:t>
        </w:r>
      </w:hyperlink>
      <w:r>
        <w:t xml:space="preserve"> - The Washington Post reports that Turkish authorities cracked down on multiple LGBTQ+ groups and individuals, detaining dozens of members, breaking into association offices, and raiding popular hangouts. In an escalation of its decade-long hostility toward LGBTQ+ groups, simultaneous police raids took place in the major cities of Istanbul, Ankara, Izmir, Aydin, and Mersin. Justice Minister Akin Gurlek announced that the investigation into 162 suspects, nine associations, and 13 businesses was to 'protect children, the institution of the family, and public order' in line with President Recep Tayyip Erdogan’s 10-year executive order relating to families and children.</w:t>
      </w:r>
      <w:r/>
    </w:p>
    <w:p>
      <w:pPr>
        <w:pStyle w:val="ListNumber"/>
        <w:spacing w:line="240" w:lineRule="auto"/>
        <w:ind w:left="720"/>
      </w:pPr>
      <w:r/>
      <w:hyperlink r:id="rId15">
        <w:r>
          <w:rPr>
            <w:color w:val="0000EE"/>
            <w:u w:val="single"/>
          </w:rPr>
          <w:t>https://www.lgbtqnation.com/2026/09/turkey-arrests-dozens-in-shocking-nationwide-raids-on-lgbtq-bars-activists-groups/</w:t>
        </w:r>
      </w:hyperlink>
      <w:r>
        <w:t xml:space="preserve"> - LGBTQ Nation reports that legal authorities in Istanbul, Turkey, arrested at least 47 people across 12 provinces in government raids on LGBTQ+ bars, activist homes, and associations that took place over the weekend. The government crackdown is part of its ongoing 'My Family Is Safe' campaign targeting LGBTQ+ people in the name of protecting family values, even though Turkey doesn’t have laws explicitly banning homosexuality.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09/17/turkey-calls-for-release-of-lgbti-activists/?utm_source=rss&amp;utm_medium=rss&amp;utm_campaign=turkey-calls-for-release-of-lgbti-activists" TargetMode="External"/><Relationship Id="rId10" Type="http://schemas.openxmlformats.org/officeDocument/2006/relationships/hyperlink" Target="https://www.amnesty.org/en/latest/news/2026/09/turkiyes-crackdown-on-lgbti-groups-and-activists-is-part-of-an-escalating-rights-crisis/" TargetMode="External"/><Relationship Id="rId11" Type="http://schemas.openxmlformats.org/officeDocument/2006/relationships/hyperlink" Target="https://kaleidoscopetrust.com/turkiye-kaleidoscope-trust-calls-for-release-of-detained-lgbti-activists-and-human-rights-defenders/" TargetMode="External"/><Relationship Id="rId12" Type="http://schemas.openxmlformats.org/officeDocument/2006/relationships/hyperlink" Target="https://www.hrw.org/news/2026/09/18/turkiye-lgbt-rights-crackdown-strikes-at-rule-of-law" TargetMode="External"/><Relationship Id="rId13" Type="http://schemas.openxmlformats.org/officeDocument/2006/relationships/hyperlink" Target="https://www.latimes.com/world-nation/story/2026-09-13/turkish-authorities-launch-crackdown-on-lgbtq-hiv-support-groups" TargetMode="External"/><Relationship Id="rId14" Type="http://schemas.openxmlformats.org/officeDocument/2006/relationships/hyperlink" Target="https://www.washingtonpost.com/world/2026/09/13/turkey-lgbtq-hiv-crackdown/2fd04550-af6d-11f1-92c2-5c918f4a6127_story.html" TargetMode="External"/><Relationship Id="rId15" Type="http://schemas.openxmlformats.org/officeDocument/2006/relationships/hyperlink" Target="https://www.lgbtqnation.com/2026/09/turkey-arrests-dozens-in-shocking-nationwide-raids-on-lgbtq-bars-activists-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