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Nigeria’s Pride Playoffs Bring Queer Sports to Ibadan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Organisers have turned a Nigerian sports ground into a vivid, joyful meeting place, bringing nearly 100 queer people together in Ibadan for the first Pride Playoffs. With football, races, dancing and friendly rivalry on the programme, the Pride Month event offered something more lasting than a trophy: a visible community tradition in a city rarely centred in stories about queer Nigerian life.</w:t>
      </w:r>
      <w:r/>
    </w:p>
    <w:p>
      <w:pPr>
        <w:pStyle w:val="Heading2"/>
      </w:pPr>
      <w:r>
        <w:t>A sports day, but with much more at stake</w:t>
      </w:r>
      <w:r/>
    </w:p>
    <w:p>
      <w:r/>
      <w:r>
        <w:t>The field was bright with colour, movement and noise. Four teams, known as houses, wore yellow, green, blue and red, while participants prepared for football matches, relay races, sack races, egg-and-spoon contests and tug-of-war.</w:t>
      </w:r>
      <w:r/>
    </w:p>
    <w:p>
      <w:r/>
      <w:r>
        <w:t>Before anyone raced, the houses made an entrance. Participants carried flags, danced, vogued and performed choreographed routines, turning the opening parade into a celebration in its own right. The atmosphere sounded less like a formal tournament and more like a party that happened to have a scoreboard.</w:t>
      </w:r>
      <w:r/>
    </w:p>
    <w:p>
      <w:r/>
      <w:r>
        <w:t>That sense of ease mattered. According to Autostraddle's photo essay, the gathering took place against a backdrop of legal restrictions and hostility towards queer people in Nigeria, giving the event a significance far beyond ordinary community sport.</w:t>
      </w:r>
      <w:r/>
    </w:p>
    <w:p>
      <w:pPr>
        <w:pStyle w:val="Heading2"/>
      </w:pPr>
      <w:r>
        <w:t>Six women build a new queer tradition</w:t>
      </w:r>
      <w:r/>
    </w:p>
    <w:p>
      <w:r/>
      <w:r>
        <w:t>The Pride Playoffs were organised by a collective of six women who wanted to create a Pride Month gathering in Ibadan. Their idea was deliberately community-led, placing queer people from the city and surrounding area at the centre of the event.</w:t>
      </w:r>
      <w:r/>
    </w:p>
    <w:p>
      <w:r/>
      <w:r>
        <w:t>Ibadan doesn't always feature prominently in international accounts of Nigeria's queer life, which often focus on larger cultural hubs. That made the decision to host a full-day event there especially meaningful. Community is not only something that happens in the most visible cities.</w:t>
      </w:r>
      <w:r/>
    </w:p>
    <w:p>
      <w:r/>
      <w:r>
        <w:t>The organisers' plans don't end with the inaugural competition. They intend to make the Pride Playoffs an annual gathering, offering participants the reassuring promise that this wasn't a one-off afternoon but the beginning of a tradition.</w:t>
      </w:r>
      <w:r/>
    </w:p>
    <w:p>
      <w:pPr>
        <w:pStyle w:val="Heading2"/>
      </w:pPr>
      <w:r>
        <w:t>Where competition met camaraderie</w:t>
      </w:r>
      <w:r/>
    </w:p>
    <w:p>
      <w:r/>
      <w:r>
        <w:t>There was plenty of proper sporting drama. Teams competed fiercely, argued over points and celebrated loudly when a runner crossed the line or a match went their way. Yellow House eventually finished as overall champion, taking home the first trophy.</w:t>
      </w:r>
      <w:r/>
    </w:p>
    <w:p>
      <w:r/>
      <w:r>
        <w:t>Yet the strongest images from the day were just as likely to come from the sidelines. People shared food, posed for photographs, encouraged teammates and made new connections between events. The games gave strangers an easy reason to talk, laugh and pull together.</w:t>
      </w:r>
      <w:r/>
    </w:p>
    <w:p>
      <w:r/>
      <w:r>
        <w:t>That combination is part of what makes queer sports gatherings so powerful. They offer competition without requiring anyone to shrink themselves to fit in. A football pitch becomes a meeting point, a dance floor and, for a few precious hours, a place where people can simply be present.</w:t>
      </w:r>
      <w:r/>
    </w:p>
    <w:p>
      <w:pPr>
        <w:pStyle w:val="Heading2"/>
      </w:pPr>
      <w:r>
        <w:t>Why visibility looks different in Nigeria</w:t>
      </w:r>
      <w:r/>
    </w:p>
    <w:p>
      <w:r/>
      <w:r>
        <w:t>Pride is often pictured through marches, parties and political rallies, but the Pride Playoffs show another route to visibility. Running a race, painting a face, joining a relay or cheering from the edge of the pitch can all become acts of presence when safe public gathering isn't guaranteed.</w:t>
      </w:r>
      <w:r/>
    </w:p>
    <w:p>
      <w:r/>
      <w:r>
        <w:t>The event also pushes back against a narrow narrative in which queer Nigerian life is described only through danger. Those risks are real and shouldn't be softened, but joy is part of the picture too. So are friendship, silliness, athletic ambition and the pleasure of arguing over a game.</w:t>
      </w:r>
      <w:r/>
    </w:p>
    <w:p>
      <w:r/>
      <w:r>
        <w:t>Related queer cultural scenes in Lagos and elsewhere have similarly shown how people create their own spaces, often with creativity and care. The Ibadan event adds a sporting language to that wider story, proving that celebration doesn't have to look the same everywhere.</w:t>
      </w:r>
      <w:r/>
    </w:p>
    <w:p>
      <w:pPr>
        <w:pStyle w:val="Heading2"/>
      </w:pPr>
      <w:r>
        <w:t>What the Pride Playoffs could mean next</w:t>
      </w:r>
      <w:r/>
    </w:p>
    <w:p>
      <w:r/>
      <w:r>
        <w:t>The most encouraging detail is the plan to return. In places where queer spaces can be temporary or difficult to sustain, an annual event can provide a useful anchor. People know when to expect it, organisers can build on what worked and newcomers have a clear doorway into the community.</w:t>
      </w:r>
      <w:r/>
    </w:p>
    <w:p>
      <w:r/>
      <w:r>
        <w:t>For anyone hoping to create a similar gathering, the formula is refreshingly practical: choose accessible games, make room for spectators, build in moments for performance and let teams create their own identity. The colour-coded houses gave the day structure, while the parade and shared rituals made it feel distinctive.</w:t>
      </w:r>
      <w:r/>
    </w:p>
    <w:p>
      <w:r/>
      <w:r>
        <w:t>A trophy is nice, naturally. But the bigger win is the tradition itself, and the knowledge that queer people in Ibadan can create a sports day that belongs entirely to them.</w:t>
      </w:r>
      <w:r/>
    </w:p>
    <w:p>
      <w:r/>
      <w:r>
        <w:t>It's a small-looking sporting event with a wonderfully large sense of possibility.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9">
        <w:r>
          <w:rPr>
            <w:color w:val="0000EE"/>
            <w:u w:val="single"/>
          </w:rPr>
          <w:t>[2]</w:t>
        </w:r>
      </w:hyperlink>
      <w:r>
        <w:t xml:space="preserve">, </w:t>
      </w:r>
      <w:hyperlink r:id="rId11">
        <w:r>
          <w:rPr>
            <w:color w:val="0000EE"/>
            <w:u w:val="single"/>
          </w:rPr>
          <w:t>[3]</w:t>
        </w:r>
      </w:hyperlink>
      <w:r>
        <w:t xml:space="preserve">- Paragraph 3: </w:t>
      </w:r>
      <w:hyperlink r:id="rId9">
        <w:r>
          <w:rPr>
            <w:color w:val="0000EE"/>
            <w:u w:val="single"/>
          </w:rPr>
          <w:t>[2]</w:t>
        </w:r>
      </w:hyperlink>
      <w:r>
        <w:t xml:space="preserve">, </w:t>
      </w:r>
      <w:hyperlink r:id="rId12">
        <w:r>
          <w:rPr>
            <w:color w:val="0000EE"/>
            <w:u w:val="single"/>
          </w:rPr>
          <w:t>[5]</w:t>
        </w:r>
      </w:hyperlink>
      <w:r>
        <w:t xml:space="preserve">- Paragraph 4: </w:t>
      </w:r>
      <w:hyperlink r:id="rId9">
        <w:r>
          <w:rPr>
            <w:color w:val="0000EE"/>
            <w:u w:val="single"/>
          </w:rPr>
          <w:t>[2]</w:t>
        </w:r>
      </w:hyperlink>
      <w:r>
        <w:t xml:space="preserve">, </w:t>
      </w:r>
      <w:hyperlink r:id="rId13">
        <w:r>
          <w:rPr>
            <w:color w:val="0000EE"/>
            <w:u w:val="single"/>
          </w:rPr>
          <w:t>[6]</w:t>
        </w:r>
      </w:hyperlink>
      <w:r>
        <w:t xml:space="preserve">- Paragraph 5: </w:t>
      </w:r>
      <w:hyperlink r:id="rId9">
        <w:r>
          <w:rPr>
            <w:color w:val="0000EE"/>
            <w:u w:val="single"/>
          </w:rPr>
          <w:t>[2]</w:t>
        </w:r>
      </w:hyperlink>
      <w:r>
        <w:t xml:space="preserve">, </w:t>
      </w:r>
      <w:hyperlink r:id="rId14">
        <w:r>
          <w:rPr>
            <w:color w:val="0000EE"/>
            <w:u w:val="single"/>
          </w:rPr>
          <w:t>[7]</w:t>
        </w:r>
      </w:hyperlink>
      <w:r>
        <w:t xml:space="preserve">- Paragraph 6: </w:t>
      </w:r>
      <w:hyperlink r:id="rId9">
        <w:r>
          <w:rPr>
            <w:color w:val="0000EE"/>
            <w:u w:val="single"/>
          </w:rPr>
          <w:t>[2]</w:t>
        </w:r>
      </w:hyperlink>
      <w:r>
        <w:t xml:space="preserve">, </w:t>
      </w:r>
      <w:hyperlink r:id="rId10">
        <w:r>
          <w:rPr>
            <w:color w:val="0000EE"/>
            <w:u w:val="single"/>
          </w:rPr>
          <w:t>[4]</w:t>
        </w:r>
      </w:hyperlink>
      <w:r>
        <w:t xml:space="preserve">- Paragraph 7: </w:t>
      </w:r>
      <w:hyperlink r:id="rId9">
        <w:r>
          <w:rPr>
            <w:color w:val="0000EE"/>
            <w:u w:val="single"/>
          </w:rPr>
          <w:t>[2]</w:t>
        </w:r>
      </w:hyperlink>
      <w:r>
        <w:t xml:space="preserve">, </w:t>
      </w:r>
      <w:hyperlink r:id="rId11">
        <w:r>
          <w:rPr>
            <w:color w:val="0000EE"/>
            <w:u w:val="single"/>
          </w:rPr>
          <w:t>[3]</w:t>
        </w:r>
      </w:hyperlink>
      <w:r>
        <w:t xml:space="preserve">- Paragraph 8: </w:t>
      </w:r>
      <w:hyperlink r:id="rId9">
        <w:r>
          <w:rPr>
            <w:color w:val="0000EE"/>
            <w:u w:val="single"/>
          </w:rPr>
          <w:t>[2]</w:t>
        </w:r>
      </w:hyperlink>
      <w:r>
        <w:t xml:space="preserve">, </w:t>
      </w:r>
      <w:hyperlink r:id="rId14">
        <w:r>
          <w:rPr>
            <w:color w:val="0000EE"/>
            <w:u w:val="single"/>
          </w:rPr>
          <w:t>[7]</w:t>
        </w:r>
      </w:hyperlink>
      <w:r>
        <w:t xml:space="preserve">- Paragraph 9: </w:t>
      </w:r>
      <w:hyperlink r:id="rId9">
        <w:r>
          <w:rPr>
            <w:color w:val="0000EE"/>
            <w:u w:val="single"/>
          </w:rPr>
          <w:t>[2]</w:t>
        </w:r>
      </w:hyperlink>
      <w:r>
        <w:t xml:space="preserve">, </w:t>
      </w:r>
      <w:hyperlink r:id="rId10">
        <w:r>
          <w:rPr>
            <w:color w:val="0000EE"/>
            <w:u w:val="single"/>
          </w:rPr>
          <w:t>[4]</w:t>
        </w:r>
      </w:hyperlink>
      <w:r>
        <w:t xml:space="preserve">- Paragraph 10: </w:t>
      </w:r>
      <w:hyperlink r:id="rId9">
        <w:r>
          <w:rPr>
            <w:color w:val="0000EE"/>
            <w:u w:val="single"/>
          </w:rPr>
          <w:t>[2]</w:t>
        </w:r>
      </w:hyperlink>
      <w:r>
        <w:t xml:space="preserve">, </w:t>
      </w:r>
      <w:hyperlink r:id="rId13">
        <w:r>
          <w:rPr>
            <w:color w:val="0000EE"/>
            <w:u w:val="single"/>
          </w:rPr>
          <w:t>[6]</w:t>
        </w:r>
      </w:hyperlink>
      <w:r>
        <w:t xml:space="preserve">- Paragraph 11: </w:t>
      </w:r>
      <w:hyperlink r:id="rId9">
        <w:r>
          <w:rPr>
            <w:color w:val="0000EE"/>
            <w:u w:val="single"/>
          </w:rPr>
          <w:t>[2]</w:t>
        </w:r>
      </w:hyperlink>
      <w:r>
        <w:t xml:space="preserve">, </w:t>
      </w:r>
      <w:hyperlink r:id="rId14">
        <w:r>
          <w:rPr>
            <w:color w:val="0000EE"/>
            <w:u w:val="single"/>
          </w:rPr>
          <w:t>[7]</w:t>
        </w:r>
      </w:hyperlink>
      <w:r>
        <w:t xml:space="preserve">- Paragraph 12: </w:t>
      </w:r>
      <w:hyperlink r:id="rId9">
        <w:r>
          <w:rPr>
            <w:color w:val="0000EE"/>
            <w:u w:val="single"/>
          </w:rPr>
          <w:t>[2]</w:t>
        </w:r>
      </w:hyperlink>
      <w:r>
        <w:t xml:space="preserve">, </w:t>
      </w:r>
      <w:hyperlink r:id="rId11">
        <w:r>
          <w:rPr>
            <w:color w:val="0000EE"/>
            <w:u w:val="single"/>
          </w:rPr>
          <w:t>[3]</w:t>
        </w:r>
      </w:hyperlink>
      <w:r>
        <w:t xml:space="preserve">- Paragraph 13: </w:t>
      </w:r>
      <w:hyperlink r:id="rId9">
        <w:r>
          <w:rPr>
            <w:color w:val="0000EE"/>
            <w:u w:val="single"/>
          </w:rPr>
          <w:t>[2]</w:t>
        </w:r>
      </w:hyperlink>
      <w:r>
        <w:t xml:space="preserve">, </w:t>
      </w:r>
      <w:hyperlink r:id="rId10">
        <w:r>
          <w:rPr>
            <w:color w:val="0000EE"/>
            <w:u w:val="single"/>
          </w:rPr>
          <w:t>[4]</w:t>
        </w:r>
      </w:hyperlink>
      <w:r>
        <w:t xml:space="preserve">- Paragraph 14: </w:t>
      </w:r>
      <w:hyperlink r:id="rId9">
        <w:r>
          <w:rPr>
            <w:color w:val="0000EE"/>
            <w:u w:val="single"/>
          </w:rPr>
          <w:t>[2]</w:t>
        </w:r>
      </w:hyperlink>
      <w:r>
        <w:t xml:space="preserve">, </w:t>
      </w:r>
      <w:hyperlink r:id="rId12">
        <w:r>
          <w:rPr>
            <w:color w:val="0000EE"/>
            <w:u w:val="single"/>
          </w:rPr>
          <w:t>[5]</w:t>
        </w:r>
      </w:hyperlink>
      <w:r>
        <w:t xml:space="preserve">- Paragraph 15: </w:t>
      </w:r>
      <w:hyperlink r:id="rId9">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https://www.autostraddle.com/photoessay-nigerias-first-pride-playoffs/?utm_source=rss&amp;utm_medium=rss&amp;utm_campaign=photoessay-nigerias-first-pride-playoffs</w:t>
        </w:r>
      </w:hyperlink>
      <w:r>
        <w:t xml:space="preserve"> - Please view link - unable to able to access data</w:t>
      </w:r>
      <w:r/>
    </w:p>
    <w:p>
      <w:pPr>
        <w:pStyle w:val="ListNumber"/>
        <w:spacing w:line="240" w:lineRule="auto"/>
        <w:ind w:left="720"/>
      </w:pPr>
      <w:r/>
      <w:hyperlink r:id="rId9">
        <w:r>
          <w:rPr>
            <w:color w:val="0000EE"/>
            <w:u w:val="single"/>
          </w:rPr>
          <w:t>https://www.autostraddle.com/photoessay-nigerias-first-pride-playoffs/?utm_source=rss&amp;utm_medium=rss&amp;utm_campaign=photoessay-nigerias-first-pride-playoffs</w:t>
        </w:r>
      </w:hyperlink>
      <w:r>
        <w:t xml:space="preserve"> - This article presents a photo essay on Nigeria's inaugural Pride Playoffs, a Pride Month event held on June 12, 2026, in Ibadan. Organised by six women, the event attracted nearly 100 attendees who participated in various sports and games, including football matches, relay races, sack races, egg-and-spoon races, and tug-of-war contests. Participants were divided into four houses—yellow, green, blue, and red—and engaged in a vibrant parade featuring flags, music, and choreographed displays. The gathering aimed to create a space for queer individuals to celebrate and express themselves openly, fostering a sense of community and belonging. The success of the event has inspired organisers to make Pride Playoffs an annual tradition in Nigeria.</w:t>
      </w:r>
      <w:r/>
    </w:p>
    <w:p>
      <w:pPr>
        <w:pStyle w:val="ListNumber"/>
        <w:spacing w:line="240" w:lineRule="auto"/>
        <w:ind w:left="720"/>
      </w:pPr>
      <w:r/>
      <w:hyperlink r:id="rId11">
        <w:r>
          <w:rPr>
            <w:color w:val="0000EE"/>
            <w:u w:val="single"/>
          </w:rPr>
          <w:t>https://www.intermediategames.com.ng/</w:t>
        </w:r>
      </w:hyperlink>
      <w:r>
        <w:t xml:space="preserve"> - The National Intermediate Games 2026, also known as EKO ’26, is a multi-sport event scheduled to take place from October 1 to 15, 2026, in Lagos, Nigeria. Hosted by Lagos State, the games aim to bring together athletes from all 36 states, the Federal Capital Territory (FCT), and the Nigerian diaspora. The event will feature 43 official sports across 469 event categories, providing a platform for young athletes aged 15 to 18 to showcase their talents and compete at a national level. The games are designed to discover and nurture the next generation of champions, unite Nigeria through sports, and highlight Lagos as a leading destination for sport, tourism, and business. The official programme and further details are available on the event's website.</w:t>
      </w:r>
      <w:r/>
    </w:p>
    <w:p>
      <w:pPr>
        <w:pStyle w:val="ListNumber"/>
        <w:spacing w:line="240" w:lineRule="auto"/>
        <w:ind w:left="720"/>
      </w:pPr>
      <w:r/>
      <w:hyperlink r:id="rId10">
        <w:r>
          <w:rPr>
            <w:color w:val="0000EE"/>
            <w:u w:val="single"/>
          </w:rPr>
          <w:t>https://theinitiativeforequalrights.org/pride2026/</w:t>
        </w:r>
      </w:hyperlink>
      <w:r>
        <w:t xml:space="preserve"> - Pride 2026, organised by The Initiative for Equal Rights (TIERs), is a series of events celebrating 21 years of presence, care, and community in Lagos, Nigeria. Scheduled for June 2026, the programme includes eight activations throughout the month, such as the premiere of TIERs' community podcast 'Q Convos Season 3', the 'Queer Portraits Exhibition' featuring six commissioned portraits of Nigerians, a 'Cross-Sector Feminist Conversation' with WHER and allied organisations, and a town hall titled 'We Have Always Been Here' addressing healthcare, law, and generational conversations. The month will also feature the screening of 'Ìfé: The Sequel', a queer Nigerian film that premiered at the 40th BFI Flare: London LGBTQIA+ Film Festival in March 2026. These events aim to demonstrate the enduring presence and resilience of the queer community in Nigeria.</w:t>
      </w:r>
      <w:r/>
    </w:p>
    <w:p>
      <w:pPr>
        <w:pStyle w:val="ListNumber"/>
        <w:spacing w:line="240" w:lineRule="auto"/>
        <w:ind w:left="720"/>
      </w:pPr>
      <w:r/>
      <w:hyperlink r:id="rId12">
        <w:r>
          <w:rPr>
            <w:color w:val="0000EE"/>
            <w:u w:val="single"/>
          </w:rPr>
          <w:t>https://luma.com/3p4urmbv</w:t>
        </w:r>
      </w:hyperlink>
      <w:r>
        <w:t xml:space="preserve"> - Pride Playoffs is an event scheduled for June 12, 2026, in Ibadan, Nigeria, offering a full day of sports, games, and queer joy. Participants will be sorted into houses and compete across various activities, including track and field races, football, tug of war, sack race, egg-and-spoon race, basket race, and arm wrestling. The event is invite-only, with a vetting process to ensure safety. Ticket prices range from ₦4,000 for early bird to ₦6,000 for late registration. The organisers aim to create a space for queer individuals to celebrate and express themselves openly through sports and games.</w:t>
      </w:r>
      <w:r/>
    </w:p>
    <w:p>
      <w:pPr>
        <w:pStyle w:val="ListNumber"/>
        <w:spacing w:line="240" w:lineRule="auto"/>
        <w:ind w:left="720"/>
      </w:pPr>
      <w:r/>
      <w:hyperlink r:id="rId13">
        <w:r>
          <w:rPr>
            <w:color w:val="0000EE"/>
            <w:u w:val="single"/>
          </w:rPr>
          <w:t>https://en.wikipedia.org/wiki/Pride_in_Lagos</w:t>
        </w:r>
      </w:hyperlink>
      <w:r>
        <w:t xml:space="preserve"> - Pride in Lagos is an annual LGBTQ+ pride festival held during the last week of June in Lagos, Nigeria. Founded in 2021 by QueerCity Media, the festival serves as a platform for visibility, community building, advocacy, and celebration in a highly restrictive legal and social context. The event has drawn hundreds of queer people each year and has been held consecutively since 2021. The 2022 festival marked Nigeria's first publicly recognised, week-long Pride celebration. The festival has been documented in various media outlets, highlighting its significance in the Nigerian LGBTQ+ community.</w:t>
      </w:r>
      <w:r/>
    </w:p>
    <w:p>
      <w:pPr>
        <w:pStyle w:val="ListNumber"/>
        <w:spacing w:line="240" w:lineRule="auto"/>
        <w:ind w:left="720"/>
      </w:pPr>
      <w:r/>
      <w:hyperlink r:id="rId14">
        <w:r>
          <w:rPr>
            <w:color w:val="0000EE"/>
            <w:u w:val="single"/>
          </w:rPr>
          <w:t>https://guzangs.com/in-lagos-accra-an-underground-queer-ballroom-scene-thrives-again/</w:t>
        </w:r>
      </w:hyperlink>
      <w:r>
        <w:t xml:space="preserve"> - In Lagos and Accra, an underground queer ballroom scene is thriving, despite harsh anti-LGBTQ+ laws. Organisations like Pride in Lagos and the Free Forever Collective are creating spaces where queer people can gather, express themselves, and celebrate community. Pride in Lagos, founded in 2021, has grown into a major event, drawing a well-dressed, ready-to-celebrate crowd in intimate spaces in Lekki, a residential neighbourhood in Lagos. The ballroom events feature kaleidoscopic lights, a ready MC, thumping music, and attendees dressed in outlandish gele, well-tailored boubous, and agbadas. These events provide a platform for queer individuals to express themselves and celebrate their identities in a supportive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utostraddle.com/photoessay-nigerias-first-pride-playoffs/?utm_source=rss&amp;utm_medium=rss&amp;utm_campaign=photoessay-nigerias-first-pride-playoffs" TargetMode="External"/><Relationship Id="rId10" Type="http://schemas.openxmlformats.org/officeDocument/2006/relationships/hyperlink" Target="https://theinitiativeforequalrights.org/pride2026/" TargetMode="External"/><Relationship Id="rId11" Type="http://schemas.openxmlformats.org/officeDocument/2006/relationships/hyperlink" Target="https://www.intermediategames.com.ng/" TargetMode="External"/><Relationship Id="rId12" Type="http://schemas.openxmlformats.org/officeDocument/2006/relationships/hyperlink" Target="https://luma.com/3p4urmbv" TargetMode="External"/><Relationship Id="rId13" Type="http://schemas.openxmlformats.org/officeDocument/2006/relationships/hyperlink" Target="https://en.wikipedia.org/wiki/Pride_in_Lagos" TargetMode="External"/><Relationship Id="rId14" Type="http://schemas.openxmlformats.org/officeDocument/2006/relationships/hyperlink" Target="https://guzangs.com/in-lagos-accra-an-underground-queer-ballroom-scene-thrives-agai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