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posture tips for desk workers who want less back pain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Desk workers are being urged to rethink “perfect” posture, as physiotherapist Mike Murphy explains on The Real Health podcast why regular movement, sensible set-up changes and strength training matter more than sitting rigidly all day. His practical advice could help office workers, drivers and phone users build a stronger, more comfortable routine.</w:t>
      </w:r>
      <w:r/>
    </w:p>
    <w:p>
      <w:pPr>
        <w:pStyle w:val="Heading2"/>
      </w:pPr>
      <w:r>
        <w:t>Essential Takeaways</w:t>
      </w:r>
      <w:r/>
      <w:r/>
    </w:p>
    <w:p>
      <w:pPr>
        <w:pStyle w:val="ListBullet"/>
        <w:spacing w:line="240" w:lineRule="auto"/>
        <w:ind w:left="720"/>
      </w:pPr>
      <w:r/>
      <w:r>
        <w:rPr>
          <w:b/>
        </w:rPr>
        <w:t>Perfect posture isn't the goal:</w:t>
      </w:r>
      <w:r>
        <w:t xml:space="preserve"> Staying in one position for too long can matter more than whether your back looks perfectly straight.</w:t>
      </w:r>
      <w:r/>
    </w:p>
    <w:p>
      <w:pPr>
        <w:pStyle w:val="ListBullet"/>
        <w:spacing w:line="240" w:lineRule="auto"/>
        <w:ind w:left="720"/>
      </w:pPr>
      <w:r/>
      <w:r>
        <w:rPr>
          <w:b/>
        </w:rPr>
        <w:t>Movement helps:</w:t>
      </w:r>
      <w:r>
        <w:t xml:space="preserve"> Short, regular breaks can reduce stiffness and keep muscles working.</w:t>
      </w:r>
      <w:r/>
    </w:p>
    <w:p>
      <w:pPr>
        <w:pStyle w:val="ListBullet"/>
        <w:spacing w:line="240" w:lineRule="auto"/>
        <w:ind w:left="720"/>
      </w:pPr>
      <w:r/>
      <w:r>
        <w:rPr>
          <w:b/>
        </w:rPr>
        <w:t>Set up your day better:</w:t>
      </w:r>
      <w:r>
        <w:t xml:space="preserve"> Your desk, car seat and phone position can all affect comfort.</w:t>
      </w:r>
      <w:r/>
    </w:p>
    <w:p>
      <w:pPr>
        <w:pStyle w:val="ListBullet"/>
        <w:spacing w:line="240" w:lineRule="auto"/>
        <w:ind w:left="720"/>
      </w:pPr>
      <w:r/>
      <w:r>
        <w:rPr>
          <w:b/>
        </w:rPr>
        <w:t>Strength supports ageing:</w:t>
      </w:r>
      <w:r>
        <w:t xml:space="preserve"> Building back, neck and overall body strength can improve everyday resilience.</w:t>
      </w:r>
      <w:r/>
    </w:p>
    <w:p>
      <w:pPr>
        <w:pStyle w:val="ListBullet"/>
        <w:spacing w:line="240" w:lineRule="auto"/>
        <w:ind w:left="720"/>
      </w:pPr>
      <w:r/>
      <w:r>
        <w:rPr>
          <w:b/>
        </w:rPr>
        <w:t>Pain needs context:</w:t>
      </w:r>
      <w:r>
        <w:t xml:space="preserve"> Persistent or worsening symptoms should be assessed by a qualified professional.</w:t>
      </w:r>
      <w:r/>
      <w:r/>
    </w:p>
    <w:p>
      <w:pPr>
        <w:pStyle w:val="Heading2"/>
      </w:pPr>
      <w:r>
        <w:t>The real problem may be staying still</w:t>
      </w:r>
      <w:r/>
    </w:p>
    <w:p>
      <w:r/>
      <w:r>
        <w:t>The idea of “bad posture” has become almost a workplace superstition. Shoulders back, chin tucked, feet flat and absolutely no slouching, please. But on The Real Health podcast, head physiotherapist Mike Murphy offers a more useful message: there probably isn't one flawless position that protects everyone from pain.</w:t>
      </w:r>
      <w:r/>
    </w:p>
    <w:p>
      <w:r/>
      <w:r>
        <w:t>Instead, the bigger issue is often remaining in the same position for too long. A perfectly arranged chair won't do much if you're glued to it for eight hours, while even a relaxed posture can be perfectly manageable when you shift, stand and walk regularly.</w:t>
      </w:r>
      <w:r/>
    </w:p>
    <w:p>
      <w:r/>
      <w:r>
        <w:t>That is a welcome correction to the nagging feeling that every sofa session or laptop hunch is doing permanent damage. According to the podcast listing on Apple Podcasts, the discussion focuses on posture, back pain, daily movement and building physical resilience as we age.</w:t>
      </w:r>
      <w:r/>
    </w:p>
    <w:p>
      <w:pPr>
        <w:pStyle w:val="Heading2"/>
      </w:pPr>
      <w:r>
        <w:t>Why desk, car and phone set-up still matters</w:t>
      </w:r>
      <w:r/>
    </w:p>
    <w:p>
      <w:r/>
      <w:r>
        <w:t>That doesn't mean your surroundings are irrelevant. A screen that's too low can encourage your head to drift forwards, while a cramped desk may leave your shoulders lifted and your wrists awkwardly placed. Small adjustments won't solve every ache, but they can make long working days feel less punishing.</w:t>
      </w:r>
      <w:r/>
    </w:p>
    <w:p>
      <w:r/>
      <w:r>
        <w:t>The same applies behind the wheel. Drivers often spend hours with their hips, back and neck fixed in one position, then wonder why they feel stiff when they get out. A supportive seat position, sensible mirror adjustment and breaks on longer journeys are simple places to start.</w:t>
      </w:r>
      <w:r/>
    </w:p>
    <w:p>
      <w:r/>
      <w:r>
        <w:t>Phones create another modern headache. Holding one low in your lap can keep your neck bent for surprisingly long stretches, especially when scrolling becomes an unconscious habit. The Rapid approach places practical movement and individual assessment at the centre of care, rather than treating posture as a rigid visual test.</w:t>
      </w:r>
      <w:r/>
    </w:p>
    <w:p>
      <w:pPr>
        <w:pStyle w:val="Heading2"/>
      </w:pPr>
      <w:r>
        <w:t>Movement beats the search for a perfect sitting position</w:t>
      </w:r>
      <w:r/>
    </w:p>
    <w:p>
      <w:r/>
      <w:r>
        <w:t>The most useful takeaway is refreshingly straightforward: move more often. Stand to make a drink, walk while taking a call, loosen your shoulders between meetings or change position before discomfort becomes your alarm bell.</w:t>
      </w:r>
      <w:r/>
    </w:p>
    <w:p>
      <w:r/>
      <w:r>
        <w:t>These small interruptions don't need to look like a formal workout. They simply break up the quiet, creeping stiffness that comes with long periods at a screen. For many people, a minute of movement is more realistic, and more sustainable, than trying to maintain a military-style sitting position all day.</w:t>
      </w:r>
      <w:r/>
    </w:p>
    <w:p>
      <w:r/>
      <w:r>
        <w:t>Murphy also stresses the importance of strengthening the back and neck. The Rapid Framework presents a broader model of physical progress and resilience, while the organisation's professional programmes show how its work extends beyond a single posture correction.</w:t>
      </w:r>
      <w:r/>
    </w:p>
    <w:p>
      <w:pPr>
        <w:pStyle w:val="Heading2"/>
      </w:pPr>
      <w:r>
        <w:t>Strength training becomes more valuable with age</w:t>
      </w:r>
      <w:r/>
    </w:p>
    <w:p>
      <w:r/>
      <w:r>
        <w:t>As we get older, strength is less about lifting impressively heavy weights and more about staying capable. Stronger muscles can support everyday tasks such as carrying shopping, climbing stairs, getting up from a chair or spending time on the floor with children and grandchildren.</w:t>
      </w:r>
      <w:r/>
    </w:p>
    <w:p>
      <w:r/>
      <w:r>
        <w:t>The Master's Class information from Rapid reflects that wider interest in structured strength and movement education. Its emphasis is a useful reminder that back care shouldn't begin and end with a chair adjustment. A stronger body may cope better with ordinary demands, although any programme should be adapted to a person's health, experience and symptoms.</w:t>
      </w:r>
      <w:r/>
    </w:p>
    <w:p>
      <w:r/>
      <w:r>
        <w:t>There is also a confidence benefit. When people feel more capable of bending, lifting and moving, they may become less fearful of normal activity. That doesn't make every pain problem disappear, but it can help replace caution with a calmer, more informed approach.</w:t>
      </w:r>
      <w:r/>
    </w:p>
    <w:p>
      <w:pPr>
        <w:pStyle w:val="Heading2"/>
      </w:pPr>
      <w:r>
        <w:t>A practical routine for a more comfortable working day</w:t>
      </w:r>
      <w:r/>
    </w:p>
    <w:p>
      <w:r/>
      <w:r>
        <w:t>Start with variety rather than chasing a single “correct” pose. Adjust your screen so you aren't constantly looking down, keep frequently used items within easy reach and let your chair support you without forcing you into one stiff position.</w:t>
      </w:r>
      <w:r/>
    </w:p>
    <w:p>
      <w:r/>
      <w:r>
        <w:t>Next, build movement into existing habits. Stand during a phone call, walk around after finishing an email and use natural pauses as reminders to move your neck, shoulders, hips and legs. If you drive, plan breaks on longer trips instead of waiting until you feel locked in place.</w:t>
      </w:r>
      <w:r/>
    </w:p>
    <w:p>
      <w:r/>
      <w:r>
        <w:t>Finally, consider progressive strength work for the whole body, not just isolated back exercises. Rapid's Masters programme and foundations resources point towards a more rounded approach to physical capacity. If pain is severe, persistent, associated with weakness or spreading into an arm or leg, professional advice should come before increasing exercise.</w:t>
      </w:r>
      <w:r/>
    </w:p>
    <w:p>
      <w:pPr>
        <w:pStyle w:val="Heading2"/>
      </w:pPr>
      <w:r>
        <w:t>The posture conversation is finally becoming more flexible</w:t>
      </w:r>
      <w:r/>
    </w:p>
    <w:p>
      <w:r/>
      <w:r>
        <w:t>The old posture message was easy to remember but too simplistic: sit straight, hold still and avoid slouching. The newer view is more human. Bodies are designed to move, positions can vary and comfort depends on more than appearances.</w:t>
      </w:r>
      <w:r/>
    </w:p>
    <w:p>
      <w:r/>
      <w:r>
        <w:t>That shift should be reassuring for anyone who has spent the day correcting their shoulders every few minutes. The aim isn't to sit perfectly; it's to create a routine with better support, more movement and enough strength for real life.</w:t>
      </w:r>
      <w:r/>
    </w:p>
    <w:p>
      <w:r/>
      <w:r>
        <w:t>As the podcast's central message suggests, movement can be medicine. It's a small but powerful idea, especially for people whose working day currently happens almost entirely in one chair.</w:t>
      </w:r>
      <w:r/>
    </w:p>
    <w:p>
      <w:r/>
      <w:r>
        <w:t>A stronger, more mobile body usually starts with changing position more often, not finding one perfect pose.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[7]</w:t>
        </w:r>
      </w:hyperlink>
      <w:r>
        <w:t xml:space="preserve">- Paragraph 2: </w:t>
      </w:r>
      <w:hyperlink r:id="rId10">
        <w:r>
          <w:rPr>
            <w:color w:val="0000EE"/>
            <w:u w:val="single"/>
          </w:rPr>
          <w:t>[7]</w:t>
        </w:r>
      </w:hyperlink>
      <w:r>
        <w:t xml:space="preserve">, </w:t>
      </w:r>
      <w:hyperlink r:id="rId11">
        <w:r>
          <w:rPr>
            <w:color w:val="0000EE"/>
            <w:u w:val="single"/>
          </w:rPr>
          <w:t>[2]</w:t>
        </w:r>
      </w:hyperlink>
      <w:r>
        <w:t xml:space="preserve">- Paragraph 3: </w:t>
      </w:r>
      <w:hyperlink r:id="rId10">
        <w:r>
          <w:rPr>
            <w:color w:val="0000EE"/>
            <w:u w:val="single"/>
          </w:rPr>
          <w:t>[7]</w:t>
        </w:r>
      </w:hyperlink>
      <w:r>
        <w:t xml:space="preserve">- Paragraph 4: </w:t>
      </w:r>
      <w:hyperlink r:id="rId10">
        <w:r>
          <w:rPr>
            <w:color w:val="0000EE"/>
            <w:u w:val="single"/>
          </w:rPr>
          <w:t>[7]</w:t>
        </w:r>
      </w:hyperlink>
      <w:r>
        <w:t xml:space="preserve">, </w:t>
      </w:r>
      <w:hyperlink r:id="rId12">
        <w:r>
          <w:rPr>
            <w:color w:val="0000EE"/>
            <w:u w:val="single"/>
          </w:rPr>
          <w:t>[4]</w:t>
        </w:r>
      </w:hyperlink>
      <w:r>
        <w:t xml:space="preserve">- Paragraph 5: </w:t>
      </w:r>
      <w:hyperlink r:id="rId11">
        <w:r>
          <w:rPr>
            <w:color w:val="0000EE"/>
            <w:u w:val="single"/>
          </w:rPr>
          <w:t>[2]</w:t>
        </w:r>
      </w:hyperlink>
      <w:r>
        <w:t xml:space="preserve">- Paragraph 6: </w:t>
      </w:r>
      <w:hyperlink r:id="rId10">
        <w:r>
          <w:rPr>
            <w:color w:val="0000EE"/>
            <w:u w:val="single"/>
          </w:rPr>
          <w:t>[7]</w:t>
        </w:r>
      </w:hyperlink>
      <w:r>
        <w:t xml:space="preserve">- Paragraph 7: </w:t>
      </w:r>
      <w:hyperlink r:id="rId12">
        <w:r>
          <w:rPr>
            <w:color w:val="0000EE"/>
            <w:u w:val="single"/>
          </w:rPr>
          <w:t>[4]</w:t>
        </w:r>
      </w:hyperlink>
      <w:r>
        <w:t xml:space="preserve">- Paragraph 8: </w:t>
      </w:r>
      <w:hyperlink r:id="rId13">
        <w:r>
          <w:rPr>
            <w:color w:val="0000EE"/>
            <w:u w:val="single"/>
          </w:rPr>
          <w:t>[3]</w:t>
        </w:r>
      </w:hyperlink>
      <w:r>
        <w:t xml:space="preserve">- Paragraph 9: </w:t>
      </w:r>
      <w:hyperlink r:id="rId13">
        <w:r>
          <w:rPr>
            <w:color w:val="0000EE"/>
            <w:u w:val="single"/>
          </w:rPr>
          <w:t>[3]</w:t>
        </w:r>
      </w:hyperlink>
      <w:r>
        <w:t xml:space="preserve">, </w:t>
      </w:r>
      <w:hyperlink r:id="rId12">
        <w:r>
          <w:rPr>
            <w:color w:val="0000EE"/>
            <w:u w:val="single"/>
          </w:rPr>
          <w:t>[4]</w:t>
        </w:r>
      </w:hyperlink>
      <w:r>
        <w:t xml:space="preserve">- Paragraph 10: </w:t>
      </w:r>
      <w:hyperlink r:id="rId14">
        <w:r>
          <w:rPr>
            <w:color w:val="0000EE"/>
            <w:u w:val="single"/>
          </w:rPr>
          <w:t>[5]</w:t>
        </w:r>
      </w:hyperlink>
      <w:r>
        <w:t xml:space="preserve">- Paragraph 11: </w:t>
      </w:r>
      <w:hyperlink r:id="rId15">
        <w:r>
          <w:rPr>
            <w:color w:val="0000EE"/>
            <w:u w:val="single"/>
          </w:rPr>
          <w:t>[6]</w:t>
        </w:r>
      </w:hyperlink>
      <w:r>
        <w:t xml:space="preserve">- Paragraph 12: </w:t>
      </w:r>
      <w:hyperlink r:id="rId11">
        <w:r>
          <w:rPr>
            <w:color w:val="0000EE"/>
            <w:u w:val="single"/>
          </w:rPr>
          <w:t>[2]</w:t>
        </w:r>
      </w:hyperlink>
      <w:r>
        <w:t xml:space="preserve">, </w:t>
      </w:r>
      <w:hyperlink r:id="rId12">
        <w:r>
          <w:rPr>
            <w:color w:val="0000EE"/>
            <w:u w:val="single"/>
          </w:rPr>
          <w:t>[4]</w:t>
        </w:r>
      </w:hyperlink>
      <w:r>
        <w:t xml:space="preserve">- Paragraph 13: </w:t>
      </w:r>
      <w:hyperlink r:id="rId10">
        <w:r>
          <w:rPr>
            <w:color w:val="0000EE"/>
            <w:u w:val="single"/>
          </w:rPr>
          <w:t>[7]</w:t>
        </w:r>
      </w:hyperlink>
      <w:r>
        <w:t xml:space="preserve">- Paragraph 14: </w:t>
      </w:r>
      <w:hyperlink r:id="rId14">
        <w:r>
          <w:rPr>
            <w:color w:val="0000EE"/>
            <w:u w:val="single"/>
          </w:rPr>
          <w:t>[5]</w:t>
        </w:r>
      </w:hyperlink>
      <w:r>
        <w:t xml:space="preserve">, </w:t>
      </w:r>
      <w:hyperlink r:id="rId15">
        <w:r>
          <w:rPr>
            <w:color w:val="0000EE"/>
            <w:u w:val="single"/>
          </w:rPr>
          <w:t>[6]</w:t>
        </w:r>
      </w:hyperlink>
      <w:r>
        <w:t xml:space="preserve">- Paragraph 15: </w:t>
      </w:r>
      <w:hyperlink r:id="rId11">
        <w:r>
          <w:rPr>
            <w:color w:val="0000EE"/>
            <w:u w:val="single"/>
          </w:rPr>
          <w:t>[2]</w:t>
        </w:r>
      </w:hyperlink>
      <w:r>
        <w:t xml:space="preserve">, </w:t>
      </w:r>
      <w:hyperlink r:id="rId12">
        <w:r>
          <w:rPr>
            <w:color w:val="0000EE"/>
            <w:u w:val="single"/>
          </w:rPr>
          <w:t>[4]</w:t>
        </w:r>
      </w:hyperlink>
      <w:r>
        <w:t xml:space="preserve">- Paragraph 16: </w:t>
      </w:r>
      <w:hyperlink r:id="rId10">
        <w:r>
          <w:rPr>
            <w:color w:val="0000EE"/>
            <w:u w:val="single"/>
          </w:rPr>
          <w:t>[7]</w:t>
        </w:r>
      </w:hyperlink>
      <w:r>
        <w:t xml:space="preserve">- Paragraph 17: </w:t>
      </w:r>
      <w:hyperlink r:id="rId13">
        <w:r>
          <w:rPr>
            <w:color w:val="0000EE"/>
            <w:u w:val="single"/>
          </w:rPr>
          <w:t>[3]</w:t>
        </w:r>
      </w:hyperlink>
      <w:r>
        <w:t xml:space="preserve">, </w:t>
      </w:r>
      <w:hyperlink r:id="rId12">
        <w:r>
          <w:rPr>
            <w:color w:val="0000EE"/>
            <w:u w:val="single"/>
          </w:rPr>
          <w:t>[4]</w:t>
        </w:r>
      </w:hyperlink>
      <w:r>
        <w:t xml:space="preserve">- Paragraph 18: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https://www.independent.ie/entertainment/music/there-was-an-ever-present-danger-in-dublin-for-a-pretty-gay-man-in-the-80s-synth-pop-pioneer-paul-quin-on-homophobia-and-abuse/a/161734651.html</w:t>
        </w:r>
      </w:hyperlink>
      <w:r>
        <w:t xml:space="preserve"> - Please view link - unable to able to access data</w:t>
      </w:r>
      <w:r/>
    </w:p>
    <w:p>
      <w:pPr>
        <w:pStyle w:val="ListNumber"/>
        <w:spacing w:line="240" w:lineRule="auto"/>
        <w:ind w:left="720"/>
      </w:pPr>
      <w:r/>
      <w:hyperlink r:id="rId11">
        <w:r>
          <w:rPr>
            <w:color w:val="0000EE"/>
            <w:u w:val="single"/>
          </w:rPr>
          <w:t>https://www.rapid.ie/about</w:t>
        </w:r>
      </w:hyperlink>
      <w:r>
        <w:t xml:space="preserve"> - Mike Murphy, the head physiotherapist and clinic owner at RAPID, holds a B.Sc. in Physiotherapy and an M.Sc. in Sports and Exercise Medicine from Trinity College Dublin. He is a Certified Strength and Conditioning Specialist and a TPI Certified Medical &amp; Fitness Professional. Mike has worked with athletes and patients of all ages and abilities, including stints at the Sports Surgery Clinic in Dublin and the WellSport Clinic in Austin, Texas. In November 2020, he founded RAPID, which has since helped over 1,000 patients and is rated as one of Dublin's best physiotherapy clinics with over 300 five-star reviews. Additionally, Mike founded the physiotherapist-led Master's Program in 2021, focusing on strength and conditioning for older adults to keep them strong, active, healthy, and pain-free as they age.</w:t>
      </w:r>
      <w:r/>
    </w:p>
    <w:p>
      <w:pPr>
        <w:pStyle w:val="ListNumber"/>
        <w:spacing w:line="240" w:lineRule="auto"/>
        <w:ind w:left="720"/>
      </w:pPr>
      <w:r/>
      <w:hyperlink r:id="rId13">
        <w:r>
          <w:rPr>
            <w:color w:val="0000EE"/>
            <w:u w:val="single"/>
          </w:rPr>
          <w:t>https://www.rapid.ie/masters-class-info</w:t>
        </w:r>
      </w:hyperlink>
      <w:r>
        <w:t xml:space="preserve"> - The Master's Program at RAPID is a physiotherapist-led strength and exercise class designed for individuals over 55. It offers strength training in a friendly, safe environment with medical supervision. New members begin on the Foundations Program, which includes a prerequisite physiotherapy assessment and medical screen before joining. Individual programming allows participants to progress at their own pace, catering to a wide range of abilities. The program aims to help older adults feel stronger, fitter, and more confident, addressing the fact that 66% of Irish adults over 50 do not meet the recommended level of physical exercise.</w:t>
      </w:r>
      <w:r/>
    </w:p>
    <w:p>
      <w:pPr>
        <w:pStyle w:val="ListNumber"/>
        <w:spacing w:line="240" w:lineRule="auto"/>
        <w:ind w:left="720"/>
      </w:pPr>
      <w:r/>
      <w:hyperlink r:id="rId12">
        <w:r>
          <w:rPr>
            <w:color w:val="0000EE"/>
            <w:u w:val="single"/>
          </w:rPr>
          <w:t>https://www.rapid.ie/the-rapid-framework</w:t>
        </w:r>
      </w:hyperlink>
      <w:r>
        <w:t xml:space="preserve"> - The RAPID Rehabilitation Framework is a five-phase approach guiding every rehabilitation journey at RAPID Physio. Developed by founders Mike Murphy and Risteard Byrne, it provides a clear roadmap from accurate diagnosis to confident return to sport or everyday life. The five phases are: Diagnosis, Initiation, Progression, Accumulation, and Return. This structured process ensures a consistent rehabilitation experience across the team, tailored to each client's injury, goals, and lifestyle. The framework emphasizes building a stable foundation before progressing to more demanding activities, aiming to return clients to their desired activities as rapidly as possible without rushing the process.</w:t>
      </w:r>
      <w:r/>
    </w:p>
    <w:p>
      <w:pPr>
        <w:pStyle w:val="ListNumber"/>
        <w:spacing w:line="240" w:lineRule="auto"/>
        <w:ind w:left="720"/>
      </w:pPr>
      <w:r/>
      <w:hyperlink r:id="rId14">
        <w:r>
          <w:rPr>
            <w:color w:val="0000EE"/>
            <w:u w:val="single"/>
          </w:rPr>
          <w:t>https://www.rapid.ie/masters-class-intro</w:t>
        </w:r>
      </w:hyperlink>
      <w:r>
        <w:t xml:space="preserve"> - RAPID offers an Introductory Offer for their Master's Program, which includes an initial physiotherapy assessment and two class trials for €139. The Master's Program is a physiotherapist-led strength and exercise class for individuals over 55, focusing on strength training in a friendly, safe environment with medical supervision. New members start on the Foundations Program, which includes a prerequisite physiotherapy assessment and medical screen before joining. Individual programming allows participants to progress at their own pace, catering to a wide range of abilities. The program aims to help older adults feel stronger, fitter, and more confident, addressing the fact that 66% of Irish adults over 50 do not meet the recommended level of physical exercise.</w:t>
      </w:r>
      <w:r/>
    </w:p>
    <w:p>
      <w:pPr>
        <w:pStyle w:val="ListNumber"/>
        <w:spacing w:line="240" w:lineRule="auto"/>
        <w:ind w:left="720"/>
      </w:pPr>
      <w:r/>
      <w:hyperlink r:id="rId15">
        <w:r>
          <w:rPr>
            <w:color w:val="0000EE"/>
            <w:u w:val="single"/>
          </w:rPr>
          <w:t>https://www.rapid.ie/RAPIDGolfFoundationsProgram</w:t>
        </w:r>
      </w:hyperlink>
      <w:r>
        <w:t xml:space="preserve"> - The RAPID Golf Foundations Program is a fully online program designed to help golfers of all ages and abilities improve their swing by addressing small issues that may be affecting performance. The program includes exercises focusing on pelvic tilt, pelvic rotation, thoracic extension, thoracic rotation, and hip internal rotation. Mike Murphy, the head physiotherapist and clinic owner at RAPID, has completed the TPI Medical, Fitness, and Power Qualifications and has worked extensively with golfers, helping them move better, feel better, and play better.</w:t>
      </w:r>
      <w:r/>
    </w:p>
    <w:p>
      <w:pPr>
        <w:pStyle w:val="ListNumber"/>
        <w:spacing w:line="240" w:lineRule="auto"/>
        <w:ind w:left="720"/>
      </w:pPr>
      <w:r/>
      <w:hyperlink r:id="rId10">
        <w:r>
          <w:rPr>
            <w:color w:val="0000EE"/>
            <w:u w:val="single"/>
          </w:rPr>
          <w:t>https://podcasts.apple.com/ie/podcast/is-there-really-such-a-thing-as-bad-posture/id1370990314?i=1000790244198</w:t>
        </w:r>
      </w:hyperlink>
      <w:r>
        <w:t xml:space="preserve"> - In this episode of 'Real Health with Karl Henry', published on 17 September 2026, Karl Henry is joined by Mike Murphy, head physiotherapist and clinic owner at RAPID and founder of the Master's Program Ireland. They discuss the concept of bad posture, how to improve desk, car, and phone setups, and the importance of regular movement over sitting perfectly. Mike shares practical advice on strengthening the back and neck, managing pain, building resilience for everyday life, and emphasizes the significance of strength training as we age and the role of movement in maintaining health.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independent.ie/entertainment/music/there-was-an-ever-present-danger-in-dublin-for-a-pretty-gay-man-in-the-80s-synth-pop-pioneer-paul-quin-on-homophobia-and-abuse/a/161734651.html" TargetMode="External"/><Relationship Id="rId10" Type="http://schemas.openxmlformats.org/officeDocument/2006/relationships/hyperlink" Target="https://podcasts.apple.com/ie/podcast/is-there-really-such-a-thing-as-bad-posture/id1370990314?i=1000790244198" TargetMode="External"/><Relationship Id="rId11" Type="http://schemas.openxmlformats.org/officeDocument/2006/relationships/hyperlink" Target="https://www.rapid.ie/about" TargetMode="External"/><Relationship Id="rId12" Type="http://schemas.openxmlformats.org/officeDocument/2006/relationships/hyperlink" Target="https://www.rapid.ie/the-rapid-framework" TargetMode="External"/><Relationship Id="rId13" Type="http://schemas.openxmlformats.org/officeDocument/2006/relationships/hyperlink" Target="https://www.rapid.ie/masters-class-info" TargetMode="External"/><Relationship Id="rId14" Type="http://schemas.openxmlformats.org/officeDocument/2006/relationships/hyperlink" Target="https://www.rapid.ie/masters-class-intro" TargetMode="External"/><Relationship Id="rId15" Type="http://schemas.openxmlformats.org/officeDocument/2006/relationships/hyperlink" Target="https://www.rapid.ie/RAPIDGolfFoundationsProgra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