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Chosen Family Matters in LGBTQ+ Relationships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rethinking what chosen family means, from Boston living rooms to queer communities everywhere. For Brenden O'Donnell, a married teacher and writer, lasting support comes through his husband, friends and Al-Anon circle. His experience shows why LGBTQ+ relationships can thrive when love isn't asked to carry every emotional need alone.</w:t>
      </w:r>
      <w:r/>
    </w:p>
    <w:p>
      <w:pPr>
        <w:pStyle w:val="Heading2"/>
      </w:pPr>
      <w:r>
        <w:t>Essential Takeaways</w:t>
      </w:r>
      <w:r/>
      <w:r/>
    </w:p>
    <w:p>
      <w:pPr>
        <w:pStyle w:val="ListBullet"/>
        <w:spacing w:line="240" w:lineRule="auto"/>
        <w:ind w:left="720"/>
      </w:pPr>
      <w:r/>
      <w:r>
        <w:rPr>
          <w:b/>
        </w:rPr>
        <w:t>Marriage can feel wonderfully ordinary:</w:t>
      </w:r>
      <w:r>
        <w:t xml:space="preserve"> Brenden describes shared walks, television binges, family time and life with their dog.</w:t>
      </w:r>
      <w:r/>
    </w:p>
    <w:p>
      <w:pPr>
        <w:pStyle w:val="ListBullet"/>
        <w:spacing w:line="240" w:lineRule="auto"/>
        <w:ind w:left="720"/>
      </w:pPr>
      <w:r/>
      <w:r>
        <w:rPr>
          <w:b/>
        </w:rPr>
        <w:t>Chosen family isn't one-size-fits-all:</w:t>
      </w:r>
      <w:r>
        <w:t xml:space="preserve"> His closest support network grew through Al-Anon, rather than queerness alone.</w:t>
      </w:r>
      <w:r/>
    </w:p>
    <w:p>
      <w:pPr>
        <w:pStyle w:val="ListBullet"/>
        <w:spacing w:line="240" w:lineRule="auto"/>
        <w:ind w:left="720"/>
      </w:pPr>
      <w:r/>
      <w:r>
        <w:rPr>
          <w:b/>
        </w:rPr>
        <w:t>Healthy love needs boundaries:</w:t>
      </w:r>
      <w:r>
        <w:t xml:space="preserve"> He learned not to expect one relationship to supply every form of comfort or identity.</w:t>
      </w:r>
      <w:r/>
    </w:p>
    <w:p>
      <w:pPr>
        <w:pStyle w:val="ListBullet"/>
        <w:spacing w:line="240" w:lineRule="auto"/>
        <w:ind w:left="720"/>
      </w:pPr>
      <w:r/>
      <w:r>
        <w:rPr>
          <w:b/>
        </w:rPr>
        <w:t>Queer partnership can loosen gender rules:</w:t>
      </w:r>
      <w:r>
        <w:t xml:space="preserve"> Everyday roles, humour and self-expression don't have to follow a heterosexual template.</w:t>
      </w:r>
      <w:r/>
    </w:p>
    <w:p>
      <w:pPr>
        <w:pStyle w:val="ListBullet"/>
        <w:spacing w:line="240" w:lineRule="auto"/>
        <w:ind w:left="720"/>
      </w:pPr>
      <w:r/>
      <w:r>
        <w:rPr>
          <w:b/>
        </w:rPr>
        <w:t>Support groups offer practical tools:</w:t>
      </w:r>
      <w:r>
        <w:t xml:space="preserve"> Al-Anon and related programmes focus on recovery, boundaries and mutual support for people affected by someone else's drinking or addiction.</w:t>
      </w:r>
      <w:r/>
      <w:r/>
    </w:p>
    <w:p>
      <w:pPr>
        <w:pStyle w:val="Heading2"/>
      </w:pPr>
      <w:r>
        <w:t>A quieter picture of queer happiness</w:t>
      </w:r>
      <w:r/>
    </w:p>
    <w:p>
      <w:r/>
      <w:r>
        <w:t>The most striking thing about Brenden O'Donnell's relationship isn't a dramatic proposal or cinematic first meeting. It's the texture of everyday life: neighbourhood walks, family gatherings, dog-parent jokes and evenings spent watching reality television.</w:t>
      </w:r>
      <w:r/>
    </w:p>
    <w:p>
      <w:r/>
      <w:r>
        <w:t>That ordinariness matters. LGBTQ+ relationships are often discussed through conflict, visibility or political pressure, but a marriage can also be about the soft, repetitive pleasures that make a home feel like home. O'Donnell's account, published by the Queer Love Project, offers a warmer and more grounded picture.</w:t>
      </w:r>
      <w:r/>
    </w:p>
    <w:p>
      <w:r/>
      <w:r>
        <w:t>He and his husband, Peter, don't appear to share every interest or personality trait. Instead, they make room for difference, meeting each other halfway rather than insisting on perfect similarity. It's a useful reminder that compatibility doesn't always look like matching tastes.</w:t>
      </w:r>
      <w:r/>
    </w:p>
    <w:p>
      <w:pPr>
        <w:pStyle w:val="Heading2"/>
      </w:pPr>
      <w:r>
        <w:t>Love works better without impossible expectations</w:t>
      </w:r>
      <w:r/>
    </w:p>
    <w:p>
      <w:r/>
      <w:r>
        <w:t>O'Donnell says some of his hardest break-ups came from relationships that seemed to answer deep personal needs. In hindsight, he felt he had placed too much emotional weight on those partnerships, expecting another person to become a solution to old fears.</w:t>
      </w:r>
      <w:r/>
    </w:p>
    <w:p>
      <w:r/>
      <w:r>
        <w:t>That insight is familiar to anyone who's treated romance as a rescue plan. Love can offer safety and encouragement, but it can't reasonably provide an entire identity, social world and sense of purpose. The pressure becomes especially intense when abandonment anxiety turns every change in mood into an emergency.</w:t>
      </w:r>
      <w:r/>
    </w:p>
    <w:p>
      <w:r/>
      <w:r>
        <w:t>His marriage works differently. The couple have contrasting temperaments, yet encourage each other into experiences they might not have chosen alone. That kind of partnership feels less like finding a duplicate and more like widening the map of one's life.</w:t>
      </w:r>
      <w:r/>
    </w:p>
    <w:p>
      <w:pPr>
        <w:pStyle w:val="Heading2"/>
      </w:pPr>
      <w:r>
        <w:t>Chosen family can grow in unexpected places</w:t>
      </w:r>
      <w:r/>
    </w:p>
    <w:p>
      <w:r/>
      <w:r>
        <w:t>For O'Donnell, chosen family is connected to Al-Anon, a mutual-support programme for people affected by another person's drinking. Al-Anon literature describes meetings as a place where relatives and friends can share experience, strength and hope while learning healthier ways to respond.</w:t>
      </w:r>
      <w:r/>
    </w:p>
    <w:p>
      <w:r/>
      <w:r>
        <w:t>The programme sits within the wider 12-step tradition, which places emphasis on reflection, personal responsibility and support from peers. Similar organisations, including Nar-Anon and Families Anonymous, serve people affected by drug use or other forms of addiction, although each community has its own focus and approach.</w:t>
      </w:r>
      <w:r/>
    </w:p>
    <w:p>
      <w:r/>
      <w:r>
        <w:t>What makes O'Donnell's story distinctive is that his closest connections there aren't defined solely by shared sexuality. Some of the people he trusts most are queer, but the bond began with a common emotional reality and the willingness to show up for one another. Chosen family, in other words, can be built around what people survive together, not just how they identify.</w:t>
      </w:r>
      <w:r/>
    </w:p>
    <w:p>
      <w:pPr>
        <w:pStyle w:val="Heading2"/>
      </w:pPr>
      <w:r>
        <w:t>Why boundaries make relationships feel safer</w:t>
      </w:r>
      <w:r/>
    </w:p>
    <w:p>
      <w:r/>
      <w:r>
        <w:t>O'Donnell describes having to renegotiate boundaries with his family of origin after coming out as a teenager. Their relationship became stronger over time, but not through pretending earlier difficulties hadn't happened. Instead, greater understanding grew alongside clearer limits and more honest conversations.</w:t>
      </w:r>
      <w:r/>
    </w:p>
    <w:p>
      <w:r/>
      <w:r>
        <w:t>That distinction is important. Boundaries aren't a cold wall between people; they can be the structure that lets closeness last. Support groups often encourage members to examine what they can control, how they communicate and where responsibility for another person's behaviour ends.</w:t>
      </w:r>
      <w:r/>
    </w:p>
    <w:p>
      <w:r/>
      <w:r>
        <w:t>For anyone dating while carrying old fears, a few practical questions can help: Am I asking this person for support, or for rescue? Do I still have friendships and interests outside the relationship? Can I say what I need without treating a no as abandonment? The answers won't solve everything, but they can make love feel less like a test.</w:t>
      </w:r>
      <w:r/>
    </w:p>
    <w:p>
      <w:pPr>
        <w:pStyle w:val="Heading2"/>
      </w:pPr>
      <w:r>
        <w:t>A broader, more playful idea of partnership</w:t>
      </w:r>
      <w:r/>
    </w:p>
    <w:p>
      <w:r/>
      <w:r>
        <w:t>O'Donnell also pushes back against the idea that every same-gender relationship must reproduce heterosexual roles. He and Peter joke about being their dog's mother and father, while their musical tastes complicate any neat assumption about who is supposed to act or look a certain way.</w:t>
      </w:r>
      <w:r/>
    </w:p>
    <w:p>
      <w:r/>
      <w:r>
        <w:t>That playfulness isn't trivial. It shows how couples can build private languages that are affectionate, silly and entirely their own. There doesn't have to be a designated man or woman in a gay marriage, nor a fixed script for domestic life.</w:t>
      </w:r>
      <w:r/>
    </w:p>
    <w:p>
      <w:r/>
      <w:r>
        <w:t>His wider message is reassuring: romance doesn't need to arrive as a lightning strike, and partnership doesn't have to resemble anyone else's. Sometimes the healthiest love is the kind that leaves both people more themselves, not less.</w:t>
      </w:r>
      <w:r/>
    </w:p>
    <w:p>
      <w:r/>
      <w:r>
        <w:t>Start with the relationships and communities that help you feel fully present.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2">
        <w:r>
          <w:rPr>
            <w:color w:val="0000EE"/>
            <w:u w:val="single"/>
          </w:rPr>
          <w:t>[4]</w:t>
        </w:r>
      </w:hyperlink>
      <w:r>
        <w:t xml:space="preserve">, </w:t>
      </w:r>
      <w:hyperlink r:id="rId14">
        <w:r>
          <w:rPr>
            <w:color w:val="0000EE"/>
            <w:u w:val="single"/>
          </w:rPr>
          <w:t>[6]</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https://queerloveproject.substack.com/p/brenden-odonnell-questionniare</w:t>
        </w:r>
      </w:hyperlink>
      <w:r>
        <w:t xml:space="preserve"> - Please view link - unable to able to access data</w:t>
      </w:r>
      <w:r/>
    </w:p>
    <w:p>
      <w:pPr>
        <w:pStyle w:val="ListNumber"/>
        <w:spacing w:line="240" w:lineRule="auto"/>
        <w:ind w:left="720"/>
      </w:pPr>
      <w:r/>
      <w:hyperlink r:id="rId10">
        <w:r>
          <w:rPr>
            <w:color w:val="0000EE"/>
            <w:u w:val="single"/>
          </w:rPr>
          <w:t>https://www.ocalanon.org/12-steps-traditions/</w:t>
        </w:r>
      </w:hyperlink>
      <w:r>
        <w:t xml:space="preserve"> - This page outlines the Twelve Steps and Twelve Traditions of Al-Anon, a fellowship for families and friends of alcoholics. The Twelve Steps provide a framework for personal recovery, while the Twelve Traditions guide group conduct to ensure unity and effectiveness. These principles are adapted from Alcoholics Anonymous and are central to Al-Anon's support system.</w:t>
      </w:r>
      <w:r/>
    </w:p>
    <w:p>
      <w:pPr>
        <w:pStyle w:val="ListNumber"/>
        <w:spacing w:line="240" w:lineRule="auto"/>
        <w:ind w:left="720"/>
      </w:pPr>
      <w:r/>
      <w:hyperlink r:id="rId11">
        <w:r>
          <w:rPr>
            <w:color w:val="0000EE"/>
            <w:u w:val="single"/>
          </w:rPr>
          <w:t>https://www.aa.org/aa-family-friend</w:t>
        </w:r>
      </w:hyperlink>
      <w:r>
        <w:t xml:space="preserve"> - Alcoholics Anonymous (AA) offers support for individuals affected by someone else's drinking through Al-Anon Family Groups. These groups provide a platform for sharing experiences and finding hope, helping members understand and cope with the challenges posed by a loved one's alcoholism.</w:t>
      </w:r>
      <w:r/>
    </w:p>
    <w:p>
      <w:pPr>
        <w:pStyle w:val="ListNumber"/>
        <w:spacing w:line="240" w:lineRule="auto"/>
        <w:ind w:left="720"/>
      </w:pPr>
      <w:r/>
      <w:hyperlink r:id="rId12">
        <w:r>
          <w:rPr>
            <w:color w:val="0000EE"/>
            <w:u w:val="single"/>
          </w:rPr>
          <w:t>https://www.12steprecovery.com/al-anon</w:t>
        </w:r>
      </w:hyperlink>
      <w:r>
        <w:t xml:space="preserve"> - Al-Anon is a worldwide twelve-step fellowship supporting families and friends of alcoholics. It offers recovery through peer-led meetings, regardless of whether the alcoholic seeks help or acknowledges the problem. Al-Anon operates independently from Alcoholics Anonymous but shares its twelve-step framework.</w:t>
      </w:r>
      <w:r/>
    </w:p>
    <w:p>
      <w:pPr>
        <w:pStyle w:val="ListNumber"/>
        <w:spacing w:line="240" w:lineRule="auto"/>
        <w:ind w:left="720"/>
      </w:pPr>
      <w:r/>
      <w:hyperlink r:id="rId13">
        <w:r>
          <w:rPr>
            <w:color w:val="0000EE"/>
            <w:u w:val="single"/>
          </w:rPr>
          <w:t>https://www.12steppers.org/12-step-programs/12-step-programs-for-friends-families-of-addicts/al-anon-alateen/</w:t>
        </w:r>
      </w:hyperlink>
      <w:r>
        <w:t xml:space="preserve"> - Al-Anon and Alateen are twelve-step programs designed for friends and family members of alcoholics. Al-Anon focuses on adults, while Alateen is tailored for teenagers. Both programs provide support and coping strategies for those affected by a loved one's alcoholism.</w:t>
      </w:r>
      <w:r/>
    </w:p>
    <w:p>
      <w:pPr>
        <w:pStyle w:val="ListNumber"/>
        <w:spacing w:line="240" w:lineRule="auto"/>
        <w:ind w:left="720"/>
      </w:pPr>
      <w:r/>
      <w:hyperlink r:id="rId14">
        <w:r>
          <w:rPr>
            <w:color w:val="0000EE"/>
            <w:u w:val="single"/>
          </w:rPr>
          <w:t>https://www.12steprecovery.com/nar-anon</w:t>
        </w:r>
      </w:hyperlink>
      <w:r>
        <w:t xml:space="preserve"> - Nar-Anon is a twelve-step support group for families and friends of those affected by drug addiction. It offers peer-led meetings focused on healing, understanding, and finding peace regardless of the addict’s choices. Nar-Anon operates separately from Narcotics Anonymous but shares its twelve-step framework.</w:t>
      </w:r>
      <w:r/>
    </w:p>
    <w:p>
      <w:pPr>
        <w:pStyle w:val="ListNumber"/>
        <w:spacing w:line="240" w:lineRule="auto"/>
        <w:ind w:left="720"/>
      </w:pPr>
      <w:r/>
      <w:hyperlink r:id="rId15">
        <w:r>
          <w:rPr>
            <w:color w:val="0000EE"/>
            <w:u w:val="single"/>
          </w:rPr>
          <w:t>https://www.12steppers.org/12-step-programs/12-step-programs-for-friends-families-of-addicts/families-anonymous-fa/</w:t>
        </w:r>
      </w:hyperlink>
      <w:r>
        <w:t xml:space="preserve"> - Families Anonymous is a twelve-step program created for friends or family members of individuals they are associated with who suffer from an addiction. It provides support and coping strategies for those affected by a loved one's substance use disorder.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loveproject.substack.com/p/brenden-odonnell-questionniare" TargetMode="External"/><Relationship Id="rId10" Type="http://schemas.openxmlformats.org/officeDocument/2006/relationships/hyperlink" Target="https://www.ocalanon.org/12-steps-traditions/" TargetMode="External"/><Relationship Id="rId11" Type="http://schemas.openxmlformats.org/officeDocument/2006/relationships/hyperlink" Target="https://www.aa.org/aa-family-friend" TargetMode="External"/><Relationship Id="rId12" Type="http://schemas.openxmlformats.org/officeDocument/2006/relationships/hyperlink" Target="https://www.12steprecovery.com/al-anon" TargetMode="External"/><Relationship Id="rId13" Type="http://schemas.openxmlformats.org/officeDocument/2006/relationships/hyperlink" Target="https://www.12steppers.org/12-step-programs/12-step-programs-for-friends-families-of-addicts/al-anon-alateen/" TargetMode="External"/><Relationship Id="rId14" Type="http://schemas.openxmlformats.org/officeDocument/2006/relationships/hyperlink" Target="https://www.12steprecovery.com/nar-anon" TargetMode="External"/><Relationship Id="rId15" Type="http://schemas.openxmlformats.org/officeDocument/2006/relationships/hyperlink" Target="https://www.12steppers.org/12-step-programs/12-step-programs-for-friends-families-of-addicts/families-anonymous-f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