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a South Dakota Rodeo Champion Found Pride and Belonging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South Dakota rancher, rodeo competitor and law graduate has shared a powerful account of coming out in a conservative rural community, showing how family support, personal courage and a life-threatening health scare helped him choose honesty over fear.</w:t>
      </w:r>
      <w:r/>
    </w:p>
    <w:p>
      <w:pPr>
        <w:pStyle w:val="Heading2"/>
      </w:pPr>
      <w:r>
        <w:t>Essential Takeaways</w:t>
      </w:r>
      <w:r/>
      <w:r/>
    </w:p>
    <w:p>
      <w:pPr>
        <w:pStyle w:val="ListBullet"/>
        <w:spacing w:line="240" w:lineRule="auto"/>
        <w:ind w:left="720"/>
      </w:pPr>
      <w:r/>
      <w:r>
        <w:rPr>
          <w:b/>
        </w:rPr>
        <w:t>Rural roots:</w:t>
      </w:r>
      <w:r>
        <w:t xml:space="preserve"> PJ Painter grew up in a fifth-generation South Dakota ranching family, surrounded by rodeo, livestock and close community ties.</w:t>
      </w:r>
      <w:r/>
    </w:p>
    <w:p>
      <w:pPr>
        <w:pStyle w:val="ListBullet"/>
        <w:spacing w:line="240" w:lineRule="auto"/>
        <w:ind w:left="720"/>
      </w:pPr>
      <w:r/>
      <w:r>
        <w:rPr>
          <w:b/>
        </w:rPr>
        <w:t>A private battle:</w:t>
      </w:r>
      <w:r>
        <w:t xml:space="preserve"> For years, fear and hostile comments about gay people left him isolated and deeply ashamed.</w:t>
      </w:r>
      <w:r/>
    </w:p>
    <w:p>
      <w:pPr>
        <w:pStyle w:val="ListBullet"/>
        <w:spacing w:line="240" w:lineRule="auto"/>
        <w:ind w:left="720"/>
      </w:pPr>
      <w:r/>
      <w:r>
        <w:rPr>
          <w:b/>
        </w:rPr>
        <w:t>A turning point:</w:t>
      </w:r>
      <w:r>
        <w:t xml:space="preserve"> A serious tumour forced him to rethink the life he was living and what he wanted from it.</w:t>
      </w:r>
      <w:r/>
    </w:p>
    <w:p>
      <w:pPr>
        <w:pStyle w:val="ListBullet"/>
        <w:spacing w:line="240" w:lineRule="auto"/>
        <w:ind w:left="720"/>
      </w:pPr>
      <w:r/>
      <w:r>
        <w:rPr>
          <w:b/>
        </w:rPr>
        <w:t>Family surprise:</w:t>
      </w:r>
      <w:r>
        <w:t xml:space="preserve"> His parents, including his conservative rancher father, ultimately responded with love and practical support.</w:t>
      </w:r>
      <w:r/>
    </w:p>
    <w:p>
      <w:pPr>
        <w:pStyle w:val="ListBullet"/>
        <w:spacing w:line="240" w:lineRule="auto"/>
        <w:ind w:left="720"/>
      </w:pPr>
      <w:r/>
      <w:r>
        <w:rPr>
          <w:b/>
        </w:rPr>
        <w:t>A wider message:</w:t>
      </w:r>
      <w:r>
        <w:t xml:space="preserve"> Painter's story highlights how casual slurs and jokes can affect LGBTQ+ people who aren't ready to speak openly.</w:t>
      </w:r>
      <w:r/>
      <w:r/>
    </w:p>
    <w:p>
      <w:pPr>
        <w:pStyle w:val="Heading2"/>
      </w:pPr>
      <w:r>
        <w:t>Rodeo, ranch life and a secret he couldn't name</w:t>
      </w:r>
      <w:r/>
    </w:p>
    <w:p>
      <w:r/>
      <w:r>
        <w:t>On a remote South Dakota ranch, life revolved around family, hard work and rodeo. Painter grew up expecting a familiar future: college, marriage, children and another generation working the land. The setting was beautiful in its own rugged way, but it also meant privacy was scarce and social expectations ran deep.</w:t>
      </w:r>
      <w:r/>
    </w:p>
    <w:p>
      <w:r/>
      <w:r>
        <w:t>The ranch family's history stretches across generations, with cattle production and stewardship remaining central to its identity. Accounts of the Painter family describe a working operation shaped by long-term care for the land, while local agricultural coverage has also connected the family with South Dakota's wider rodeo community. (South Dakota Farmers Union; South Dakota Ag Connection)</w:t>
      </w:r>
      <w:r/>
    </w:p>
    <w:p>
      <w:r/>
      <w:r>
        <w:t>Painter competed in football, basketball and rodeo while privately questioning his sexuality. Outwardly, he pursued good grades and the respect of his peers. Inside, he was trying to keep an unwelcome truth sealed away, and every joke aimed at gay people made that silence heavier.</w:t>
      </w:r>
      <w:r/>
    </w:p>
    <w:p>
      <w:pPr>
        <w:pStyle w:val="Heading2"/>
      </w:pPr>
      <w:r>
        <w:t>When fitting in became its own kind of pain</w:t>
      </w:r>
      <w:r/>
    </w:p>
    <w:p>
      <w:r/>
      <w:r>
        <w:t>The most damaging part wasn't simply living in a small community. It was hearing gay people mocked by friends and family, then feeling obliged to laugh along. For someone who hadn't come out, those apparently casual remarks could land like warnings.</w:t>
      </w:r>
      <w:r/>
    </w:p>
    <w:p>
      <w:r/>
      <w:r>
        <w:t>Painter has described the emotional toll as severe, including nausea, isolation and a level of self-loathing he couldn't discuss. He tried dating women and building the life he thought was expected of him, but the relationships never matched the story he was supposed to be living.</w:t>
      </w:r>
      <w:r/>
    </w:p>
    <w:p>
      <w:r/>
      <w:r>
        <w:t>That experience matters beyond one ranch or one rodeo team. Research and LGBTQ+ advocacy work have repeatedly shown that hostile language can intensify isolation, particularly for young people in communities where support is difficult to find. Painter's account gives that pattern a human face.</w:t>
      </w:r>
      <w:r/>
    </w:p>
    <w:p>
      <w:pPr>
        <w:pStyle w:val="Heading2"/>
      </w:pPr>
      <w:r>
        <w:t>A health crisis changed the question</w:t>
      </w:r>
      <w:r/>
    </w:p>
    <w:p>
      <w:r/>
      <w:r>
        <w:t>A life-threatening tumour became an unexpected interruption to the performance. Faced with uncertainty about whether he would survive, Painter saw the devotion of his family and friends with fresh clarity. The experience made the cost of postponing his real life harder to ignore.</w:t>
      </w:r>
      <w:r/>
    </w:p>
    <w:p>
      <w:r/>
      <w:r>
        <w:t>At 21, he finally acknowledged to himself that he was gay. That private admission brought relief, but it didn't instantly make the outside world safer. At his university in western South Dakota, openly gay people could become targets of gossip and exclusion, while the image of a rodeo team captain seemed to leave little room for vulnerability.</w:t>
      </w:r>
      <w:r/>
    </w:p>
    <w:p>
      <w:r/>
      <w:r>
        <w:t>Still, he kept moving forward. He excelled academically, competed in intercollegiate rodeo and eventually studied law at the University of South Dakota. A period away from home, including an internship in Louisville, gave him room to explore who he was beyond the expectations attached to his surname and hometown.</w:t>
      </w:r>
      <w:r/>
    </w:p>
    <w:p>
      <w:r/>
      <w:r>
        <w:t>BHSU records show Painter's involvement in collegiate rodeo, reflecting how seriously he pursued the sport alongside his studies. National Farmers Union coverage of the ranch family also illustrates the broader agricultural world he came from, where work, family reputation and tradition often sit closely together. (Black Hills State University Athletics; National Farmers Union)</w:t>
      </w:r>
      <w:r/>
    </w:p>
    <w:p>
      <w:pPr>
        <w:pStyle w:val="Heading2"/>
      </w:pPr>
      <w:r>
        <w:t>The coming-out conversation he feared most</w:t>
      </w:r>
      <w:r/>
    </w:p>
    <w:p>
      <w:r/>
      <w:r>
        <w:t>Coming out to friends brought mixed reactions, although many were more accepting than Painter expected. Telling his parents felt different. He returned home prepared for the possibility that the conversation might fracture his family, even keeping his bags ready in case he needed to leave quickly.</w:t>
      </w:r>
      <w:r/>
    </w:p>
    <w:p>
      <w:r/>
      <w:r>
        <w:t>His mother struggled with the news, particularly over how his father might respond. That fear reflected the assumptions Painter had carried for years about conservative rural masculinity. Yet his father's reaction overturned those expectations.</w:t>
      </w:r>
      <w:r/>
    </w:p>
    <w:p>
      <w:r/>
      <w:r>
        <w:t>His father told him he was loved, that his sexuality did not diminish him and that he was proud to call him his son. He even offered support for future parenthood through adoption, fostering or surrogacy, before suggesting they head to the Deadwood casinos.</w:t>
      </w:r>
      <w:r/>
    </w:p>
    <w:p>
      <w:r/>
      <w:r>
        <w:t>It's a strikingly ordinary ending to an extraordinary day. The emotional weight is there, but so is the rancher's instinct to carry on, change clothes and do something familiar together.</w:t>
      </w:r>
      <w:r/>
    </w:p>
    <w:p>
      <w:pPr>
        <w:pStyle w:val="Heading2"/>
      </w:pPr>
      <w:r>
        <w:t>Why this story still resonates</w:t>
      </w:r>
      <w:r/>
    </w:p>
    <w:p>
      <w:r/>
      <w:r>
        <w:t>Painter later shared his experience in response to proposed South Dakota legislation affecting LGBTQ+ people. The story's lasting power comes from the contrast between public stereotypes and private reality: the rodeo competitor, rancher's son and law graduate was also someone quietly fighting to survive his own thoughts.</w:t>
      </w:r>
      <w:r/>
    </w:p>
    <w:p>
      <w:r/>
      <w:r>
        <w:t>His sporting background matters because visibility in traditionally masculine spaces can challenge lazy assumptions. Rodeo isn't automatically progressive, but LGBTQ+ people have always been part of rural and sporting communities, whether or not they felt safe enough to say so.</w:t>
      </w:r>
      <w:r/>
    </w:p>
    <w:p>
      <w:r/>
      <w:r>
        <w:t>Painter went on to practise law in Kentucky and remained involved in competitive sport, including beach volleyball and occasional rodeo. His path doesn't suggest that coming out solves everything overnight. It does show that honesty can open a future that fear had kept deliberately small.</w:t>
      </w:r>
      <w:r/>
    </w:p>
    <w:p>
      <w:r/>
      <w:r>
        <w:t>For anyone facing a similar struggle, the practical lesson is simple but important: safety comes first. Find a trusted person, use LGBTQ+ support services where available and don't feel pressured to come out before you're ready. For everyone else, think twice before repeating a joke that may be heard by someone silently deciding whether they belong.</w:t>
      </w:r>
      <w:r/>
    </w:p>
    <w:p>
      <w:r/>
      <w:r>
        <w:t>It's a small act of care, but it can change the shape of somebody's life.</w:t>
      </w:r>
      <w:r/>
    </w:p>
    <w:p>
      <w:r/>
      <w:r>
        <w:t>Explore stories that make space for LGBTQ+ people in every sporting community.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[3]</w:t>
        </w:r>
      </w:hyperlink>
      <w:r>
        <w:t xml:space="preserve">- Paragraph 5: </w:t>
      </w:r>
      <w:hyperlink r:id="rId11">
        <w:r>
          <w:rPr>
            <w:color w:val="0000EE"/>
            <w:u w:val="single"/>
          </w:rPr>
          <w:t>[4]</w:t>
        </w:r>
      </w:hyperlink>
      <w:r>
        <w:t xml:space="preserve">, </w:t>
      </w:r>
      <w:hyperlink r:id="rId12">
        <w:r>
          <w:rPr>
            <w:color w:val="0000EE"/>
            <w:u w:val="single"/>
          </w:rPr>
          <w:t>[6]</w:t>
        </w:r>
      </w:hyperlink>
      <w:r>
        <w:t xml:space="preserve">- Paragraph 6: </w:t>
      </w:r>
      <w:hyperlink r:id="rId13">
        <w:r>
          <w:rPr>
            <w:color w:val="0000EE"/>
            <w:u w:val="single"/>
          </w:rPr>
          <w:t>[5]</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[4]</w:t>
        </w:r>
      </w:hyperlink>
      <w:r>
        <w:t xml:space="preserve">, </w:t>
      </w:r>
      <w:hyperlink r:id="rId12">
        <w:r>
          <w:rPr>
            <w:color w:val="0000EE"/>
            <w:u w:val="single"/>
          </w:rPr>
          <w:t>[6]</w:t>
        </w:r>
      </w:hyperlink>
      <w:r>
        <w:t xml:space="preserve">- Paragraph 9: </w:t>
      </w:r>
      <w:hyperlink r:id="rId13">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2">
        <w:r>
          <w:rPr>
            <w:color w:val="0000EE"/>
            <w:u w:val="single"/>
          </w:rPr>
          <w:t>[6]</w:t>
        </w:r>
      </w:hyperlink>
      <w:r>
        <w:t xml:space="preserve">- Paragraph 12: </w:t>
      </w:r>
      <w:hyperlink r:id="rId13">
        <w:r>
          <w:rPr>
            <w:color w:val="0000EE"/>
            <w:u w:val="single"/>
          </w:rPr>
          <w:t>[5]</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0">
        <w:r>
          <w:rPr>
            <w:color w:val="0000EE"/>
            <w:u w:val="single"/>
          </w:rPr>
          <w:t>[3]</w:t>
        </w:r>
      </w:hyperlink>
      <w:r>
        <w:t xml:space="preserve">- Paragraph 14: </w:t>
      </w:r>
      <w:hyperlink r:id="rId11">
        <w:r>
          <w:rPr>
            <w:color w:val="0000EE"/>
            <w:u w:val="single"/>
          </w:rPr>
          <w:t>[4]</w:t>
        </w:r>
      </w:hyperlink>
      <w:r>
        <w:t xml:space="preserve">, </w:t>
      </w:r>
      <w:hyperlink r:id="rId12">
        <w:r>
          <w:rPr>
            <w:color w:val="0000EE"/>
            <w:u w:val="single"/>
          </w:rPr>
          <w:t>[6]</w:t>
        </w:r>
      </w:hyperlink>
      <w:r>
        <w:t xml:space="preserve">- Paragraph 15: </w:t>
      </w:r>
      <w:hyperlink r:id="rId13">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https://www.outsports.com/2016/3/2/11144112/gay-rodeo-south-dakota-pj-painter/</w:t>
        </w:r>
      </w:hyperlink>
      <w:r>
        <w:t xml:space="preserve"> - Please view link - unable to able to access data</w:t>
      </w:r>
      <w:r/>
    </w:p>
    <w:p>
      <w:pPr>
        <w:pStyle w:val="ListNumber"/>
        <w:spacing w:line="240" w:lineRule="auto"/>
        <w:ind w:left="720"/>
      </w:pPr>
      <w:r/>
      <w:hyperlink r:id="rId9">
        <w:r>
          <w:rPr>
            <w:color w:val="0000EE"/>
            <w:u w:val="single"/>
          </w:rPr>
          <w:t>https://www.outsports.com/2016/3/2/11144112/gay-rodeo-south-dakota-pj-painter/</w:t>
        </w:r>
      </w:hyperlink>
      <w:r>
        <w:t xml:space="preserve"> - In this 2016 article, PJ Painter, a gay rodeo athlete from rural South Dakota, shares his journey of self-discovery and acceptance. Raised in a conservative, fifth-generation ranching family, PJ faced internal struggles with his sexuality, leading to self-loathing and isolation. Despite societal pressures and derogatory remarks, he found solace in his family's support, particularly from his father, who expressed unconditional love and pride. PJ's story highlights the challenges of reconciling personal identity with traditional values in a close-knit community.</w:t>
      </w:r>
      <w:r/>
    </w:p>
    <w:p>
      <w:pPr>
        <w:pStyle w:val="ListNumber"/>
        <w:spacing w:line="240" w:lineRule="auto"/>
        <w:ind w:left="720"/>
      </w:pPr>
      <w:r/>
      <w:hyperlink r:id="rId10">
        <w:r>
          <w:rPr>
            <w:color w:val="0000EE"/>
            <w:u w:val="single"/>
          </w:rPr>
          <w:t>https://www.outsports.com/2016/3/10/11195636/podcast-pj-painter-gay-rodeo-cowboy-outsports/</w:t>
        </w:r>
      </w:hyperlink>
      <w:r>
        <w:t xml:space="preserve"> - Following his written account, PJ Painter discusses his experiences growing up as a gay rodeo cowboy in South Dakota. In this 2016 podcast, he elaborates on the support he received after sharing his story, including over 14,000 Facebook shares and more than 1,000 messages. PJ reflects on the challenges of being gay in a conservative state and the importance of sharing personal stories to foster understanding and acceptance.</w:t>
      </w:r>
      <w:r/>
    </w:p>
    <w:p>
      <w:pPr>
        <w:pStyle w:val="ListNumber"/>
        <w:spacing w:line="240" w:lineRule="auto"/>
        <w:ind w:left="720"/>
      </w:pPr>
      <w:r/>
      <w:hyperlink r:id="rId11">
        <w:r>
          <w:rPr>
            <w:color w:val="0000EE"/>
            <w:u w:val="single"/>
          </w:rPr>
          <w:t>https://sdfu.org/about-us/sd-farm-ranch-families/painter-ranch-family/</w:t>
        </w:r>
      </w:hyperlink>
      <w:r>
        <w:t xml:space="preserve"> - This article provides an overview of the Painter family's ranching legacy in Harding County, South Dakota. Established in 1895 by Lewis Levi Painter, the ranch has been passed down through generations. The family continues to run cattle and manage the range, with PJ Painter working as an attorney in Louisville, Kentucky. The piece highlights the family's deep-rooted connection to ranching and their commitment to preserving their heritage.</w:t>
      </w:r>
      <w:r/>
    </w:p>
    <w:p>
      <w:pPr>
        <w:pStyle w:val="ListNumber"/>
        <w:spacing w:line="240" w:lineRule="auto"/>
        <w:ind w:left="720"/>
      </w:pPr>
      <w:r/>
      <w:hyperlink r:id="rId13">
        <w:r>
          <w:rPr>
            <w:color w:val="0000EE"/>
            <w:u w:val="single"/>
          </w:rPr>
          <w:t>https://bhsuathletics.com/news/2009/4/15/4_15_2009_1388.aspx</w:t>
        </w:r>
      </w:hyperlink>
      <w:r>
        <w:t xml:space="preserve"> - In 2009, Black Hills State University awarded PJ Painter the Spirit of BH Award, recognising his significant contributions to the university and community. As a senior majoring in professional accountancy and business administration, PJ maintained a 3.8 GPA while actively participating in various organisations. He played a pivotal role in reinstating the rodeo program at BHSU and was honoured nationally for his academic achievements in the sport.</w:t>
      </w:r>
      <w:r/>
    </w:p>
    <w:p>
      <w:pPr>
        <w:pStyle w:val="ListNumber"/>
        <w:spacing w:line="240" w:lineRule="auto"/>
        <w:ind w:left="720"/>
      </w:pPr>
      <w:r/>
      <w:hyperlink r:id="rId12">
        <w:r>
          <w:rPr>
            <w:color w:val="0000EE"/>
            <w:u w:val="single"/>
          </w:rPr>
          <w:t>https://nfu.org/news/access-to-efficiency-the-painter-ranch-family-rotational-grazing-2/</w:t>
        </w:r>
      </w:hyperlink>
      <w:r>
        <w:t xml:space="preserve"> - This article discusses the Painter family's ranching practices in Harding County, South Dakota, focusing on their rotational grazing methods. Since 1895, the family has been running cattle on the grasslands, with Joe Painter continuing the tradition. The piece highlights the family's dedication to sustainable ranching practices and their efforts to adapt to environmental challenges, ensuring the longevity and efficiency of their operations.</w:t>
      </w:r>
      <w:r/>
    </w:p>
    <w:p>
      <w:pPr>
        <w:pStyle w:val="ListNumber"/>
        <w:spacing w:line="240" w:lineRule="auto"/>
        <w:ind w:left="720"/>
      </w:pPr>
      <w:r/>
      <w:hyperlink r:id="rId14">
        <w:r>
          <w:rPr>
            <w:color w:val="0000EE"/>
            <w:u w:val="single"/>
          </w:rPr>
          <w:t>https://southdakotaagconnection.com/news/farmers-union-celebrates-minnehaha-county-rodeo-family</w:t>
        </w:r>
      </w:hyperlink>
      <w:r>
        <w:t xml:space="preserve"> - This article celebrates the Sundermann family's contributions to the rodeo community in Minnehaha County, South Dakota. For over 20 years, the family has been integral to the local 4-H rodeo scene, hosting events and fostering a love for the sport among youth. The piece underscores the family's dedication to the rodeo tradition and their impact on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ports.com/2016/3/2/11144112/gay-rodeo-south-dakota-pj-painter/" TargetMode="External"/><Relationship Id="rId10" Type="http://schemas.openxmlformats.org/officeDocument/2006/relationships/hyperlink" Target="https://www.outsports.com/2016/3/10/11195636/podcast-pj-painter-gay-rodeo-cowboy-outsports/" TargetMode="External"/><Relationship Id="rId11" Type="http://schemas.openxmlformats.org/officeDocument/2006/relationships/hyperlink" Target="https://sdfu.org/about-us/sd-farm-ranch-families/painter-ranch-family/" TargetMode="External"/><Relationship Id="rId12" Type="http://schemas.openxmlformats.org/officeDocument/2006/relationships/hyperlink" Target="https://nfu.org/news/access-to-efficiency-the-painter-ranch-family-rotational-grazing-2/" TargetMode="External"/><Relationship Id="rId13" Type="http://schemas.openxmlformats.org/officeDocument/2006/relationships/hyperlink" Target="https://bhsuathletics.com/news/2009/4/15/4_15_2009_1388.aspx" TargetMode="External"/><Relationship Id="rId14" Type="http://schemas.openxmlformats.org/officeDocument/2006/relationships/hyperlink" Target="https://southdakotaagconnection.com/news/farmers-union-celebrates-minnehaha-county-rodeo-famil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