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queer art fair in London returns to Peckham in 2026</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can expect more than 50 LGBTQIA+ artists, designers and independent makers at Queeriosities in Peckham this October. With free weekend entry, direct shopping and a thoughtful fine-art exhibition, the three-day event offers an easy, lively way to discover new work while supporting queer creative businesses.</w:t>
      </w:r>
      <w:r/>
    </w:p>
    <w:p>
      <w:pPr>
        <w:pStyle w:val="Heading2"/>
      </w:pPr>
      <w:r>
        <w:t>Essential Takeaways</w:t>
      </w:r>
      <w:r/>
      <w:r/>
    </w:p>
    <w:p>
      <w:pPr>
        <w:pStyle w:val="ListBullet"/>
        <w:spacing w:line="240" w:lineRule="auto"/>
        <w:ind w:left="720"/>
      </w:pPr>
      <w:r/>
      <w:r>
        <w:rPr>
          <w:b/>
        </w:rPr>
        <w:t>Dates:</w:t>
      </w:r>
      <w:r>
        <w:t xml:space="preserve"> Queeriosities runs from 2 to 4 October 2026 at Copeland Gallery, Peckham.</w:t>
      </w:r>
      <w:r/>
    </w:p>
    <w:p>
      <w:pPr>
        <w:pStyle w:val="ListBullet"/>
        <w:spacing w:line="240" w:lineRule="auto"/>
        <w:ind w:left="720"/>
      </w:pPr>
      <w:r/>
      <w:r>
        <w:rPr>
          <w:b/>
        </w:rPr>
        <w:t>What to expect:</w:t>
      </w:r>
      <w:r>
        <w:t xml:space="preserve"> More than 50 queer artists and makers will sell paintings, ceramics, jewellery, clothing, publications and more.</w:t>
      </w:r>
      <w:r/>
    </w:p>
    <w:p>
      <w:pPr>
        <w:pStyle w:val="ListBullet"/>
        <w:spacing w:line="240" w:lineRule="auto"/>
        <w:ind w:left="720"/>
      </w:pPr>
      <w:r/>
      <w:r>
        <w:rPr>
          <w:b/>
        </w:rPr>
        <w:t>Featured exhibition:</w:t>
      </w:r>
      <w:r>
        <w:t xml:space="preserve"> Here We Go Again explores queer truth and shifting realities through six artists.</w:t>
      </w:r>
      <w:r/>
    </w:p>
    <w:p>
      <w:pPr>
        <w:pStyle w:val="ListBullet"/>
        <w:spacing w:line="240" w:lineRule="auto"/>
        <w:ind w:left="720"/>
      </w:pPr>
      <w:r/>
      <w:r>
        <w:rPr>
          <w:b/>
        </w:rPr>
        <w:t>Entry details:</w:t>
      </w:r>
      <w:r>
        <w:t xml:space="preserve"> Friday's preview is ticketed, while Saturday and Sunday operate on a pay-what-you-can basis, including free entry.</w:t>
      </w:r>
      <w:r/>
    </w:p>
    <w:p>
      <w:pPr>
        <w:pStyle w:val="ListBullet"/>
        <w:spacing w:line="240" w:lineRule="auto"/>
        <w:ind w:left="720"/>
      </w:pPr>
      <w:r/>
      <w:r>
        <w:rPr>
          <w:b/>
        </w:rPr>
        <w:t>Why visit:</w:t>
      </w:r>
      <w:r>
        <w:t xml:space="preserve"> Last year's fair attracted nearly 3,000 people and directed tens of thousands of pounds to participating artists.</w:t>
      </w:r>
      <w:r/>
      <w:r/>
    </w:p>
    <w:p>
      <w:pPr>
        <w:pStyle w:val="Heading2"/>
      </w:pPr>
      <w:r>
        <w:t>Peckham's queer art fair is back for a fifth edition</w:t>
      </w:r>
      <w:r/>
    </w:p>
    <w:p>
      <w:r/>
      <w:r>
        <w:t xml:space="preserve">Peckham is set for another colourful creative weekend as Queeriosities returns to Copeland Gallery from 2 to 4 October 2026. The fair has become a notable fixture for anyone keen to buy art directly from LGBTQIA+ artists, rather than simply admiring work from a distance. According to Scene Magazine, the event is the UK's largest queer art fair. </w:t>
      </w:r>
      <w:hyperlink r:id="rId9">
        <w:r>
          <w:rPr>
            <w:color w:val="0000EE"/>
            <w:u w:val="single"/>
          </w:rPr>
          <w:t>[2]</w:t>
        </w:r>
      </w:hyperlink>
      <w:r>
        <w:t xml:space="preserve">, </w:t>
      </w:r>
      <w:hyperlink r:id="rId10">
        <w:r>
          <w:rPr>
            <w:color w:val="0000EE"/>
            <w:u w:val="single"/>
          </w:rPr>
          <w:t>[3]</w:t>
        </w:r>
      </w:hyperlink>
      <w:r/>
    </w:p>
    <w:p>
      <w:r/>
      <w:r>
        <w:t xml:space="preserve">The atmosphere should feel more like a friendly studio crawl than a hushed gallery visit. Visitors can browse original paintings and drawings, meet makers at their tables and pick up everything from hand-thrown ceramics to vintage queer ephemera. The fair's own website positions that direct connection as central to the experience. </w:t>
      </w:r>
      <w:hyperlink r:id="rId9">
        <w:r>
          <w:rPr>
            <w:color w:val="0000EE"/>
            <w:u w:val="single"/>
          </w:rPr>
          <w:t>[2]</w:t>
        </w:r>
      </w:hyperlink>
      <w:r>
        <w:t xml:space="preserve">, </w:t>
      </w:r>
      <w:hyperlink r:id="rId11">
        <w:r>
          <w:rPr>
            <w:color w:val="0000EE"/>
            <w:u w:val="single"/>
          </w:rPr>
          <w:t>[4]</w:t>
        </w:r>
      </w:hyperlink>
      <w:r/>
    </w:p>
    <w:p>
      <w:r/>
      <w:r>
        <w:t xml:space="preserve">Last year's edition welcomed almost 3,000 visitors and generated tens of thousands of pounds in direct artist revenue. That's a useful reminder that a small purchase, whether it's a print, pin or beautifully odd little ceramic, can have a meaningful impact. </w:t>
      </w:r>
      <w:hyperlink r:id="rId10">
        <w:r>
          <w:rPr>
            <w:color w:val="0000EE"/>
            <w:u w:val="single"/>
          </w:rPr>
          <w:t>[3]</w:t>
        </w:r>
      </w:hyperlink>
      <w:r>
        <w:t xml:space="preserve">, </w:t>
      </w:r>
      <w:hyperlink r:id="rId12">
        <w:r>
          <w:rPr>
            <w:color w:val="0000EE"/>
            <w:u w:val="single"/>
          </w:rPr>
          <w:t>[5]</w:t>
        </w:r>
      </w:hyperlink>
      <w:r/>
    </w:p>
    <w:p>
      <w:pPr>
        <w:pStyle w:val="Heading2"/>
      </w:pPr>
      <w:r>
        <w:t>More than 50 makers bring plenty to browse</w:t>
      </w:r>
      <w:r/>
    </w:p>
    <w:p>
      <w:r/>
      <w:r>
        <w:t xml:space="preserve">The 2026 line-up mixes fresh talent with familiar names. New participants include illustrator Bee, painter Adam Baker, ceramicist Fredde Lanka and artist RTiiiKA, while returning artists include Richard Kilroy, Lily Deason, happbellyman, Oli Raptor and The Common Press. </w:t>
      </w:r>
      <w:hyperlink r:id="rId9">
        <w:r>
          <w:rPr>
            <w:color w:val="0000EE"/>
            <w:u w:val="single"/>
          </w:rPr>
          <w:t>[2]</w:t>
        </w:r>
      </w:hyperlink>
      <w:r>
        <w:t xml:space="preserve">, </w:t>
      </w:r>
      <w:hyperlink r:id="rId10">
        <w:r>
          <w:rPr>
            <w:color w:val="0000EE"/>
            <w:u w:val="single"/>
          </w:rPr>
          <w:t>[3]</w:t>
        </w:r>
      </w:hyperlink>
      <w:r/>
    </w:p>
    <w:p>
      <w:r/>
      <w:r>
        <w:t xml:space="preserve">That variety is part of Queeriosities' appeal. One table might offer bold, wall-ready artwork, while the next has jewellery, apparel or old publications that reward a slower rummage. For shoppers, it means the fair works at several price points, whether you're looking for a major statement piece or a small, personal find. </w:t>
      </w:r>
      <w:hyperlink r:id="rId11">
        <w:r>
          <w:rPr>
            <w:color w:val="0000EE"/>
            <w:u w:val="single"/>
          </w:rPr>
          <w:t>[4]</w:t>
        </w:r>
      </w:hyperlink>
      <w:r>
        <w:t xml:space="preserve">, </w:t>
      </w:r>
      <w:hyperlink r:id="rId12">
        <w:r>
          <w:rPr>
            <w:color w:val="0000EE"/>
            <w:u w:val="single"/>
          </w:rPr>
          <w:t>[5]</w:t>
        </w:r>
      </w:hyperlink>
      <w:r/>
    </w:p>
    <w:p>
      <w:r/>
      <w:r>
        <w:t xml:space="preserve">The organisers have also created a setting where meeting the person behind the work is part of the pleasure. A quick chat can reveal the story behind a material, image or technique, and sometimes that's what turns a nice object into the one you actually take home. </w:t>
      </w:r>
      <w:hyperlink r:id="rId9">
        <w:r>
          <w:rPr>
            <w:color w:val="0000EE"/>
            <w:u w:val="single"/>
          </w:rPr>
          <w:t>[2]</w:t>
        </w:r>
      </w:hyperlink>
      <w:r>
        <w:t xml:space="preserve">, </w:t>
      </w:r>
      <w:hyperlink r:id="rId13">
        <w:r>
          <w:rPr>
            <w:color w:val="0000EE"/>
            <w:u w:val="single"/>
          </w:rPr>
          <w:t>[7]</w:t>
        </w:r>
      </w:hyperlink>
      <w:r/>
    </w:p>
    <w:p>
      <w:pPr>
        <w:pStyle w:val="Heading2"/>
      </w:pPr>
      <w:r>
        <w:t>Here We Go Again asks what queer truth means now</w:t>
      </w:r>
      <w:r/>
    </w:p>
    <w:p>
      <w:r/>
      <w:r>
        <w:t xml:space="preserve">The fair's featured exhibition, Here We Go Again, brings together new work by Winnona Hedgeland, Tom Hemingway, Sandy Kiralawella, Jingyi Li, Ailsa Ogden and Joey Terrill. Curated by Davy Pittoors, it considers how queer truth is understood amid competing and increasingly unstable versions of reality. </w:t>
      </w:r>
      <w:hyperlink r:id="rId9">
        <w:r>
          <w:rPr>
            <w:color w:val="0000EE"/>
            <w:u w:val="single"/>
          </w:rPr>
          <w:t>[2]</w:t>
        </w:r>
      </w:hyperlink>
      <w:r>
        <w:t xml:space="preserve">, </w:t>
      </w:r>
      <w:hyperlink r:id="rId14">
        <w:r>
          <w:rPr>
            <w:color w:val="0000EE"/>
            <w:u w:val="single"/>
          </w:rPr>
          <w:t>[6]</w:t>
        </w:r>
      </w:hyperlink>
      <w:r/>
    </w:p>
    <w:p>
      <w:r/>
      <w:r>
        <w:t xml:space="preserve">The artists work across graphite drawing, lacemaking, painting, metal forging and large-scale mixed media. It sounds deliberately broad, and that breadth should give the exhibition a pleasingly unpredictable texture, moving from meticulous surfaces to work with a much more physical presence. </w:t>
      </w:r>
      <w:hyperlink r:id="rId10">
        <w:r>
          <w:rPr>
            <w:color w:val="0000EE"/>
            <w:u w:val="single"/>
          </w:rPr>
          <w:t>[3]</w:t>
        </w:r>
      </w:hyperlink>
      <w:r>
        <w:t xml:space="preserve">, </w:t>
      </w:r>
      <w:hyperlink r:id="rId12">
        <w:r>
          <w:rPr>
            <w:color w:val="0000EE"/>
            <w:u w:val="single"/>
          </w:rPr>
          <w:t>[5]</w:t>
        </w:r>
      </w:hyperlink>
      <w:r/>
    </w:p>
    <w:p>
      <w:r/>
      <w:r>
        <w:t xml:space="preserve">A particularly significant inclusion is a piece from Los Angeles-based Chicano artist Joey Terrill's multimedia Still-Life series. The work incorporates HIV medication associated with the AIDS crisis, giving the exhibition a direct connection to queer history, memory and survival. </w:t>
      </w:r>
      <w:hyperlink r:id="rId9">
        <w:r>
          <w:rPr>
            <w:color w:val="0000EE"/>
            <w:u w:val="single"/>
          </w:rPr>
          <w:t>[2]</w:t>
        </w:r>
      </w:hyperlink>
      <w:r>
        <w:t xml:space="preserve">, </w:t>
      </w:r>
      <w:hyperlink r:id="rId14">
        <w:r>
          <w:rPr>
            <w:color w:val="0000EE"/>
            <w:u w:val="single"/>
          </w:rPr>
          <w:t>[6]</w:t>
        </w:r>
      </w:hyperlink>
      <w:r/>
    </w:p>
    <w:p>
      <w:pPr>
        <w:pStyle w:val="Heading2"/>
      </w:pPr>
      <w:r>
        <w:t>How to plan your Queeriosities visit</w:t>
      </w:r>
      <w:r/>
    </w:p>
    <w:p>
      <w:r/>
      <w:r>
        <w:t xml:space="preserve">The event takes place at Copeland Gallery, 133 Copeland Road, London SE15 3SN. The Friday evening preview is ticketed and aimed at collectors, press and tastemakers, while Saturday and Sunday are pay-what-you-can, including free admission. </w:t>
      </w:r>
      <w:hyperlink r:id="rId11">
        <w:r>
          <w:rPr>
            <w:color w:val="0000EE"/>
            <w:u w:val="single"/>
          </w:rPr>
          <w:t>[4]</w:t>
        </w:r>
      </w:hyperlink>
      <w:r>
        <w:t xml:space="preserve">, </w:t>
      </w:r>
      <w:hyperlink r:id="rId14">
        <w:r>
          <w:rPr>
            <w:color w:val="0000EE"/>
            <w:u w:val="single"/>
          </w:rPr>
          <w:t>[6]</w:t>
        </w:r>
      </w:hyperlink>
      <w:r/>
    </w:p>
    <w:p>
      <w:r/>
      <w:r>
        <w:t xml:space="preserve">If you're hoping to buy a particular artist's work, arriving earlier is sensible, especially on the free weekend days. Bring a tote bag, allow time to browse properly and check whether larger pieces need collection or delivery. The official event listings are the best place to confirm access details and timings before travelling. </w:t>
      </w:r>
      <w:hyperlink r:id="rId9">
        <w:r>
          <w:rPr>
            <w:color w:val="0000EE"/>
            <w:u w:val="single"/>
          </w:rPr>
          <w:t>[2]</w:t>
        </w:r>
      </w:hyperlink>
      <w:r>
        <w:t xml:space="preserve">, </w:t>
      </w:r>
      <w:hyperlink r:id="rId11">
        <w:r>
          <w:rPr>
            <w:color w:val="0000EE"/>
            <w:u w:val="single"/>
          </w:rPr>
          <w:t>[4]</w:t>
        </w:r>
      </w:hyperlink>
      <w:r/>
    </w:p>
    <w:p>
      <w:r/>
      <w:r>
        <w:t xml:space="preserve">A modest budget can go a long way here. Decide whether you're after a lasting artwork, a wearable item or a small gift before you arrive, then leave room for something unexpected. Queer fairs are rarely short on visual surprises. </w:t>
      </w:r>
      <w:hyperlink r:id="rId12">
        <w:r>
          <w:rPr>
            <w:color w:val="0000EE"/>
            <w:u w:val="single"/>
          </w:rPr>
          <w:t>[5]</w:t>
        </w:r>
      </w:hyperlink>
      <w:r>
        <w:t xml:space="preserve">, </w:t>
      </w:r>
      <w:hyperlink r:id="rId13">
        <w:r>
          <w:rPr>
            <w:color w:val="0000EE"/>
            <w:u w:val="single"/>
          </w:rPr>
          <w:t>[7]</w:t>
        </w:r>
      </w:hyperlink>
      <w:r/>
    </w:p>
    <w:p>
      <w:pPr>
        <w:pStyle w:val="Heading2"/>
      </w:pPr>
      <w:r>
        <w:t>Why direct support matters beyond the weekend</w:t>
      </w:r>
      <w:r/>
    </w:p>
    <w:p>
      <w:r/>
      <w:r>
        <w:t xml:space="preserve">Queeriosities isn't only presenting work; it's helping artists reach an audience and earn directly from their practice. That matters in a creative economy where independent makers often carry the costs of materials, studio space, production and promotion themselves. </w:t>
      </w:r>
      <w:hyperlink r:id="rId9">
        <w:r>
          <w:rPr>
            <w:color w:val="0000EE"/>
            <w:u w:val="single"/>
          </w:rPr>
          <w:t>[2]</w:t>
        </w:r>
      </w:hyperlink>
      <w:r>
        <w:t xml:space="preserve">, </w:t>
      </w:r>
      <w:hyperlink r:id="rId12">
        <w:r>
          <w:rPr>
            <w:color w:val="0000EE"/>
            <w:u w:val="single"/>
          </w:rPr>
          <w:t>[5]</w:t>
        </w:r>
      </w:hyperlink>
      <w:r/>
    </w:p>
    <w:p>
      <w:r/>
      <w:r>
        <w:t xml:space="preserve">The fair's growth suggests there's a strong appetite for queer-led cultural spaces that feel both ambitious and accessible. The combination of a serious curated exhibition, independent shopping and free weekend entry makes it welcoming to collectors and curious first-time visitors alike. </w:t>
      </w:r>
      <w:hyperlink r:id="rId10">
        <w:r>
          <w:rPr>
            <w:color w:val="0000EE"/>
            <w:u w:val="single"/>
          </w:rPr>
          <w:t>[3]</w:t>
        </w:r>
      </w:hyperlink>
      <w:r>
        <w:t xml:space="preserve">, </w:t>
      </w:r>
      <w:hyperlink r:id="rId14">
        <w:r>
          <w:rPr>
            <w:color w:val="0000EE"/>
            <w:u w:val="single"/>
          </w:rPr>
          <w:t>[6]</w:t>
        </w:r>
      </w:hyperlink>
      <w:r/>
    </w:p>
    <w:p>
      <w:r/>
      <w:r>
        <w:t xml:space="preserve">For anyone who enjoys finding work before it becomes familiar, this is the kind of event worth keeping in the diary. You may arrive looking for a print and leave with a new favourite artist. </w:t>
      </w:r>
      <w:hyperlink r:id="rId9">
        <w:r>
          <w:rPr>
            <w:color w:val="0000EE"/>
            <w:u w:val="single"/>
          </w:rPr>
          <w:t>[2]</w:t>
        </w:r>
      </w:hyperlink>
      <w:r>
        <w:t xml:space="preserve">, </w:t>
      </w:r>
      <w:hyperlink r:id="rId13">
        <w:r>
          <w:rPr>
            <w:color w:val="0000EE"/>
            <w:u w:val="single"/>
          </w:rPr>
          <w:t>[7]</w:t>
        </w:r>
      </w:hyperlink>
      <w:r/>
    </w:p>
    <w:p>
      <w:r/>
      <w:r>
        <w:t>It's a lively October date for discovering queer creativity and supporting the people making it.</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1">
        <w:r>
          <w:rPr>
            <w:color w:val="0000EE"/>
            <w:u w:val="single"/>
          </w:rPr>
          <w:t>[4]</w:t>
        </w:r>
      </w:hyperlink>
      <w:r>
        <w:t xml:space="preserve">- Paragraph 3: </w:t>
      </w:r>
      <w:hyperlink r:id="rId10">
        <w:r>
          <w:rPr>
            <w:color w:val="0000EE"/>
            <w:u w:val="single"/>
          </w:rPr>
          <w:t>[3]</w:t>
        </w:r>
      </w:hyperlink>
      <w:r>
        <w:t xml:space="preserve">, </w:t>
      </w:r>
      <w:hyperlink r:id="rId12">
        <w:r>
          <w:rPr>
            <w:color w:val="0000EE"/>
            <w:u w:val="single"/>
          </w:rPr>
          <w:t>[5]</w:t>
        </w:r>
      </w:hyperlink>
      <w:r>
        <w:t xml:space="preserve">- Paragraph 4: </w:t>
      </w:r>
      <w:hyperlink r:id="rId9">
        <w:r>
          <w:rPr>
            <w:color w:val="0000EE"/>
            <w:u w:val="single"/>
          </w:rPr>
          <w:t>[2]</w:t>
        </w:r>
      </w:hyperlink>
      <w:r>
        <w:t xml:space="preserve">, </w:t>
      </w:r>
      <w:hyperlink r:id="rId10">
        <w:r>
          <w:rPr>
            <w:color w:val="0000EE"/>
            <w:u w:val="single"/>
          </w:rPr>
          <w:t>[3]</w:t>
        </w:r>
      </w:hyperlink>
      <w:r>
        <w:t xml:space="preserve">- Paragraph 5: </w:t>
      </w:r>
      <w:hyperlink r:id="rId9">
        <w:r>
          <w:rPr>
            <w:color w:val="0000EE"/>
            <w:u w:val="single"/>
          </w:rPr>
          <w:t>[2]</w:t>
        </w:r>
      </w:hyperlink>
      <w:r>
        <w:t xml:space="preserve">, </w:t>
      </w:r>
      <w:hyperlink r:id="rId10">
        <w:r>
          <w:rPr>
            <w:color w:val="0000EE"/>
            <w:u w:val="single"/>
          </w:rPr>
          <w:t>[3]</w:t>
        </w:r>
      </w:hyperlink>
      <w:r>
        <w:t xml:space="preserve">- Paragraph 6: </w:t>
      </w:r>
      <w:hyperlink r:id="rId11">
        <w:r>
          <w:rPr>
            <w:color w:val="0000EE"/>
            <w:u w:val="single"/>
          </w:rPr>
          <w:t>[4]</w:t>
        </w:r>
      </w:hyperlink>
      <w:r>
        <w:t xml:space="preserve">, </w:t>
      </w:r>
      <w:hyperlink r:id="rId12">
        <w:r>
          <w:rPr>
            <w:color w:val="0000EE"/>
            <w:u w:val="single"/>
          </w:rPr>
          <w:t>[5]</w:t>
        </w:r>
      </w:hyperlink>
      <w:r>
        <w:t xml:space="preserve">- Paragraph 7: </w:t>
      </w:r>
      <w:hyperlink r:id="rId9">
        <w:r>
          <w:rPr>
            <w:color w:val="0000EE"/>
            <w:u w:val="single"/>
          </w:rPr>
          <w:t>[2]</w:t>
        </w:r>
      </w:hyperlink>
      <w:r>
        <w:t xml:space="preserve">, </w:t>
      </w:r>
      <w:hyperlink r:id="rId13">
        <w:r>
          <w:rPr>
            <w:color w:val="0000EE"/>
            <w:u w:val="single"/>
          </w:rPr>
          <w:t>[7]</w:t>
        </w:r>
      </w:hyperlink>
      <w:r>
        <w:t xml:space="preserve">- Paragraph 8: </w:t>
      </w:r>
      <w:hyperlink r:id="rId9">
        <w:r>
          <w:rPr>
            <w:color w:val="0000EE"/>
            <w:u w:val="single"/>
          </w:rPr>
          <w:t>[2]</w:t>
        </w:r>
      </w:hyperlink>
      <w:r>
        <w:t xml:space="preserve">, </w:t>
      </w:r>
      <w:hyperlink r:id="rId14">
        <w:r>
          <w:rPr>
            <w:color w:val="0000EE"/>
            <w:u w:val="single"/>
          </w:rPr>
          <w:t>[6]</w:t>
        </w:r>
      </w:hyperlink>
      <w:r>
        <w:t xml:space="preserve">- Paragraph 9: </w:t>
      </w:r>
      <w:hyperlink r:id="rId10">
        <w:r>
          <w:rPr>
            <w:color w:val="0000EE"/>
            <w:u w:val="single"/>
          </w:rPr>
          <w:t>[3]</w:t>
        </w:r>
      </w:hyperlink>
      <w:r>
        <w:t xml:space="preserve">, </w:t>
      </w:r>
      <w:hyperlink r:id="rId12">
        <w:r>
          <w:rPr>
            <w:color w:val="0000EE"/>
            <w:u w:val="single"/>
          </w:rPr>
          <w:t>[5]</w:t>
        </w:r>
      </w:hyperlink>
      <w:r>
        <w:t xml:space="preserve">- Paragraph 10: </w:t>
      </w:r>
      <w:hyperlink r:id="rId9">
        <w:r>
          <w:rPr>
            <w:color w:val="0000EE"/>
            <w:u w:val="single"/>
          </w:rPr>
          <w:t>[2]</w:t>
        </w:r>
      </w:hyperlink>
      <w:r>
        <w:t xml:space="preserve">, </w:t>
      </w:r>
      <w:hyperlink r:id="rId14">
        <w:r>
          <w:rPr>
            <w:color w:val="0000EE"/>
            <w:u w:val="single"/>
          </w:rPr>
          <w:t>[6]</w:t>
        </w:r>
      </w:hyperlink>
      <w:r>
        <w:t xml:space="preserve">- Paragraph 11: </w:t>
      </w:r>
      <w:hyperlink r:id="rId11">
        <w:r>
          <w:rPr>
            <w:color w:val="0000EE"/>
            <w:u w:val="single"/>
          </w:rPr>
          <w:t>[4]</w:t>
        </w:r>
      </w:hyperlink>
      <w:r>
        <w:t xml:space="preserve">, </w:t>
      </w:r>
      <w:hyperlink r:id="rId14">
        <w:r>
          <w:rPr>
            <w:color w:val="0000EE"/>
            <w:u w:val="single"/>
          </w:rPr>
          <w:t>[6]</w:t>
        </w:r>
      </w:hyperlink>
      <w:r>
        <w:t xml:space="preserve">- Paragraph 12: </w:t>
      </w:r>
      <w:hyperlink r:id="rId9">
        <w:r>
          <w:rPr>
            <w:color w:val="0000EE"/>
            <w:u w:val="single"/>
          </w:rPr>
          <w:t>[2]</w:t>
        </w:r>
      </w:hyperlink>
      <w:r>
        <w:t xml:space="preserve">, </w:t>
      </w:r>
      <w:hyperlink r:id="rId11">
        <w:r>
          <w:rPr>
            <w:color w:val="0000EE"/>
            <w:u w:val="single"/>
          </w:rPr>
          <w:t>[4]</w:t>
        </w:r>
      </w:hyperlink>
      <w:r>
        <w:t xml:space="preserve">- Paragraph 13: </w:t>
      </w:r>
      <w:hyperlink r:id="rId12">
        <w:r>
          <w:rPr>
            <w:color w:val="0000EE"/>
            <w:u w:val="single"/>
          </w:rPr>
          <w:t>[5]</w:t>
        </w:r>
      </w:hyperlink>
      <w:r>
        <w:t xml:space="preserve">, </w:t>
      </w:r>
      <w:hyperlink r:id="rId13">
        <w:r>
          <w:rPr>
            <w:color w:val="0000EE"/>
            <w:u w:val="single"/>
          </w:rPr>
          <w:t>[7]</w:t>
        </w:r>
      </w:hyperlink>
      <w:r>
        <w:t xml:space="preserve">- Paragraph 14: </w:t>
      </w:r>
      <w:hyperlink r:id="rId9">
        <w:r>
          <w:rPr>
            <w:color w:val="0000EE"/>
            <w:u w:val="single"/>
          </w:rPr>
          <w:t>[2]</w:t>
        </w:r>
      </w:hyperlink>
      <w:r>
        <w:t xml:space="preserve">, </w:t>
      </w:r>
      <w:hyperlink r:id="rId12">
        <w:r>
          <w:rPr>
            <w:color w:val="0000EE"/>
            <w:u w:val="single"/>
          </w:rPr>
          <w:t>[5]</w:t>
        </w:r>
      </w:hyperlink>
      <w:r>
        <w:t xml:space="preserve">- Paragraph 15: </w:t>
      </w:r>
      <w:hyperlink r:id="rId10">
        <w:r>
          <w:rPr>
            <w:color w:val="0000EE"/>
            <w:u w:val="single"/>
          </w:rPr>
          <w:t>[3]</w:t>
        </w:r>
      </w:hyperlink>
      <w:r>
        <w:t xml:space="preserve">, </w:t>
      </w:r>
      <w:hyperlink r:id="rId14">
        <w:r>
          <w:rPr>
            <w:color w:val="0000EE"/>
            <w:u w:val="single"/>
          </w:rPr>
          <w:t>[6]</w:t>
        </w:r>
      </w:hyperlink>
      <w:r>
        <w:t xml:space="preserve">- Paragraph 16: </w:t>
      </w:r>
      <w:hyperlink r:id="rId9">
        <w:r>
          <w:rPr>
            <w:color w:val="0000EE"/>
            <w:u w:val="single"/>
          </w:rPr>
          <w:t>[2]</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https://www.qxmagazine.com/2026/09/queeriosities-at-peckhams-copeland-gallery-2-4-october-2026/</w:t>
        </w:r>
      </w:hyperlink>
      <w:r>
        <w:t xml:space="preserve"> - Please view link - unable to able to access data</w:t>
      </w:r>
      <w:r/>
    </w:p>
    <w:p>
      <w:pPr>
        <w:pStyle w:val="ListNumber"/>
        <w:spacing w:line="240" w:lineRule="auto"/>
        <w:ind w:left="720"/>
      </w:pPr>
      <w:r/>
      <w:hyperlink r:id="rId9">
        <w:r>
          <w:rPr>
            <w:color w:val="0000EE"/>
            <w:u w:val="single"/>
          </w:rPr>
          <w:t>https://www.queeriosities.co.uk/</w:t>
        </w:r>
      </w:hyperlink>
      <w:r>
        <w:t xml:space="preserve"> - Queeriosities is a travelling platform founded by curator Davy Pittoors, dedicated to elevating LGBTQIA+ creatives through art, craft, and design. The platform hosts various initiatives, including pop-up dinners and full-scale art and makers fairs, aiming to highlight historically sidelined artists and connect communities with new audiences. Their events blur the lines between art and craft, museum and home, and archive and collection, opening new spaces for queer perspectives. The upcoming Queeriosities Art and Makers Fair is scheduled for 2–4 October 2026 at Copeland Gallery in Peckham, London, showcasing the work of over 50 LGBTQIA+ artists, makers, and small businesses. The feature exhibition, 'Here We Go Again,' explores queer 'truth' in a moment of competing realities, featuring artists like Winnona Hedgeland, Tom Hemingway, Sandy Kiralawella, Jingyi Li, Ailsa Ogden, and Joey Terrill. Tickets are available for the Friday collectors preview on 2 October, with free entry on 3 and 4 October. The event will be held at Copeland Gallery, 133 Copeland Road, London SE15 3SN, United Kingdom.</w:t>
      </w:r>
      <w:r/>
    </w:p>
    <w:p>
      <w:pPr>
        <w:pStyle w:val="ListNumber"/>
        <w:spacing w:line="240" w:lineRule="auto"/>
        <w:ind w:left="720"/>
      </w:pPr>
      <w:r/>
      <w:hyperlink r:id="rId10">
        <w:r>
          <w:rPr>
            <w:color w:val="0000EE"/>
            <w:u w:val="single"/>
          </w:rPr>
          <w:t>https://www.scenemag.co.uk/queeriosities-the-uks-largest-queer-art-fair-returns-to-peckham/</w:t>
        </w:r>
      </w:hyperlink>
      <w:r>
        <w:t xml:space="preserve"> - Queeriosities, billed as the UK's largest queer art and makers fair, is returning to Peckham's Copeland Gallery from 2–4 October 2026. The three-day event will feature over 50 LGBTQ+ artists, designers, and makers, offering a vibrant celebration of queer art, craft, and design. Founded by curator Davy Pittoors, Queeriosities has become a significant platform for LGBTQ+ artists, with last year's fair attracting nearly 3,000 visitors and generating substantial revenue for participating artists. The event will include stalls with original artwork, ceramics, jewellery, clothing, books, and queer ephemera, alongside a curated fine art exhibition and community-focused events.</w:t>
      </w:r>
      <w:r/>
    </w:p>
    <w:p>
      <w:pPr>
        <w:pStyle w:val="ListNumber"/>
        <w:spacing w:line="240" w:lineRule="auto"/>
        <w:ind w:left="720"/>
      </w:pPr>
      <w:r/>
      <w:hyperlink r:id="rId11">
        <w:r>
          <w:rPr>
            <w:color w:val="0000EE"/>
            <w:u w:val="single"/>
          </w:rPr>
          <w:t>https://www.outsavvy.com/event/38435/queeriosities-art-and-makers-fair</w:t>
        </w:r>
      </w:hyperlink>
      <w:r>
        <w:t xml:space="preserve"> - Queeriosities Art and Makers Fair is scheduled for 2–4 October 2026 at Copeland Gallery, London. The event will showcase the work of over 50 LGBTQIA+ artists, makers, and small businesses. The feature exhibition, 'Here We Go Again,' brings together work by artists such as Winnona Hedgeland, Tom Hemingway, Sandy Kiralawella, Jingyi Li, Ailsa Ogden, and Joey Terrill, exploring the idea of queer 'truth' in a moment of competing realities. Tickets are available for the Friday collectors preview on 2 October, with free entry on 3 and 4 October. The venue is Copeland Gallery, 133 Copeland Road, London SE15 3SN.</w:t>
      </w:r>
      <w:r/>
    </w:p>
    <w:p>
      <w:pPr>
        <w:pStyle w:val="ListNumber"/>
        <w:spacing w:line="240" w:lineRule="auto"/>
        <w:ind w:left="720"/>
      </w:pPr>
      <w:r/>
      <w:hyperlink r:id="rId12">
        <w:r>
          <w:rPr>
            <w:color w:val="0000EE"/>
            <w:u w:val="single"/>
          </w:rPr>
          <w:t>https://soaplandtv.ghost.io/huge-lgbtq-art-fair-returns-to-london-with-more-than-50-creators/</w:t>
        </w:r>
      </w:hyperlink>
      <w:r>
        <w:t xml:space="preserve"> - Queeriosities, the UK's largest queer art and makers fair, is returning to Peckham for its fifth edition from 2–4 October 2026. The event will feature over 50 LGBTQ+ artists, makers, and independent businesses, offering a three-day celebration of art, design, and community. Visitors will have the opportunity to discover and purchase works directly from LGBTQ+ creatives across various mediums, including painting, photography, ceramics, jewellery, fashion, publishing, and fragrance. Founded and led by curator Davy Pittoors, Queeriosities aims to connect artists with new audiences while highlighting LGBTQ+ creativity.</w:t>
      </w:r>
      <w:r/>
    </w:p>
    <w:p>
      <w:pPr>
        <w:pStyle w:val="ListNumber"/>
        <w:spacing w:line="240" w:lineRule="auto"/>
        <w:ind w:left="720"/>
      </w:pPr>
      <w:r/>
      <w:hyperlink r:id="rId14">
        <w:r>
          <w:rPr>
            <w:color w:val="0000EE"/>
            <w:u w:val="single"/>
          </w:rPr>
          <w:t>https://www.copelandpark.com/events/29991/queeriosities-art-and-makers-fair/</w:t>
        </w:r>
      </w:hyperlink>
      <w:r>
        <w:t xml:space="preserve"> - Queeriosities, a travelling platform founded by curator Davy Pittoors, is dedicated to elevating LGBTQIA+ creatives through art, craft, and design. The platform hosts various initiatives, including pop-up dinners and full-scale art and makers fairs, aiming to highlight historically sidelined artists and connect communities with new audiences. Their events blur the lines between art and craft, museum and home, and archive and collection, opening new spaces for queer perspectives. The upcoming Queeriosities Art and Makers Fair is scheduled for 2–4 October 2026 at Copeland Gallery in Peckham, London, showcasing the work of over 50 LGBTQIA+ artists, makers, and small businesses. The feature exhibition, 'Here We Go Again,' explores queer 'truth' in a moment of competing realities, featuring artists like Winnona Hedgeland, Tom Hemingway, Sandy Kiralawella, Jingyi Li, Ailsa Ogden, and Joey Terrill. Tickets are available for the Friday collectors preview on 2 October, with free entry on 3 and 4 October. The event will be held at Copeland Gallery, 133 Copeland Road, London SE15 3SN, United Kingdom.</w:t>
      </w:r>
      <w:r/>
    </w:p>
    <w:p>
      <w:pPr>
        <w:pStyle w:val="ListNumber"/>
        <w:spacing w:line="240" w:lineRule="auto"/>
        <w:ind w:left="720"/>
      </w:pPr>
      <w:r/>
      <w:hyperlink r:id="rId13">
        <w:r>
          <w:rPr>
            <w:color w:val="0000EE"/>
            <w:u w:val="single"/>
          </w:rPr>
          <w:t>https://www.queeriosities.co.uk/sign-up</w:t>
        </w:r>
      </w:hyperlink>
      <w:r>
        <w:t xml:space="preserve"> - Queeriosities is a travelling platform founded by curator Davy Pittoors, dedicated to elevating LGBTQIA+ creatives through art, craft, and design. The platform hosts various initiatives, including pop-up dinners and full-scale art and makers fairs, aiming to highlight historically sidelined artists and connect communities with new audiences. Their events blur the lines between art and craft, museum and home, and archive and collection, opening new spaces for queer perspectives. The upcoming Queeriosities Art and Makers Fair is scheduled for 2–4 October 2026 at Copeland Gallery in Peckham, London, showcasing the work of over 50 LGBTQIA+ artists, makers, and small businesses. The feature exhibition, 'Here We Go Again,' explores queer 'truth' in a moment of competing realities, featuring artists like Winnona Hedgeland, Tom Hemingway, Sandy Kiralawella, Jingyi Li, Ailsa Ogden, and Joey Terrill. Tickets are available for the Friday collectors preview on 2 October, with free entry on 3 and 4 October. The event will be held at Copeland Gallery, 133 Copeland Road, London SE15 3SN, United Kingdom.</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queeriosities.co.uk/" TargetMode="External"/><Relationship Id="rId10" Type="http://schemas.openxmlformats.org/officeDocument/2006/relationships/hyperlink" Target="https://www.scenemag.co.uk/queeriosities-the-uks-largest-queer-art-fair-returns-to-peckham/" TargetMode="External"/><Relationship Id="rId11" Type="http://schemas.openxmlformats.org/officeDocument/2006/relationships/hyperlink" Target="https://www.outsavvy.com/event/38435/queeriosities-art-and-makers-fair" TargetMode="External"/><Relationship Id="rId12" Type="http://schemas.openxmlformats.org/officeDocument/2006/relationships/hyperlink" Target="https://soaplandtv.ghost.io/huge-lgbtq-art-fair-returns-to-london-with-more-than-50-creators/" TargetMode="External"/><Relationship Id="rId13" Type="http://schemas.openxmlformats.org/officeDocument/2006/relationships/hyperlink" Target="https://www.queeriosities.co.uk/sign-up" TargetMode="External"/><Relationship Id="rId14" Type="http://schemas.openxmlformats.org/officeDocument/2006/relationships/hyperlink" Target="https://www.copelandpark.com/events/29991/queeriosities-art-and-makers-fair/" TargetMode="External"/><Relationship Id="rId15" Type="http://schemas.openxmlformats.org/officeDocument/2006/relationships/hyperlink" Target="https://www.qxmagazine.com/2026/09/queeriosities-at-peckhams-copeland-gallery-2-4-october-20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