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Youth Vaping Needs More Than Prevention Messages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research suggests LGBTQ+ youth vaping rates are shaped less by identity than by bullying, rejection and social pressure. The findings matter for families, schools and health services across the United States, where nearly one in five LGBTQ+ young people vape. Tackling the surrounding stress, researchers say, could make prevention more effective and compassionate.</w:t>
      </w:r>
      <w:r/>
    </w:p>
    <w:p>
      <w:pPr>
        <w:pStyle w:val="Heading2"/>
      </w:pPr>
      <w:r>
        <w:t>Essential Takeaways</w:t>
      </w:r>
      <w:r/>
      <w:r/>
    </w:p>
    <w:p>
      <w:pPr>
        <w:pStyle w:val="ListBullet"/>
        <w:spacing w:line="240" w:lineRule="auto"/>
        <w:ind w:left="720"/>
      </w:pPr>
      <w:r/>
      <w:r>
        <w:rPr>
          <w:b/>
        </w:rPr>
        <w:t>Higher reported use:</w:t>
      </w:r>
      <w:r>
        <w:t xml:space="preserve"> Around 22% of gay or lesbian young people and 18% of bisexual young people vape, compared with fewer than 15% of heterosexual peers.</w:t>
      </w:r>
      <w:r/>
    </w:p>
    <w:p>
      <w:pPr>
        <w:pStyle w:val="ListBullet"/>
        <w:spacing w:line="240" w:lineRule="auto"/>
        <w:ind w:left="720"/>
      </w:pPr>
      <w:r/>
      <w:r>
        <w:rPr>
          <w:b/>
        </w:rPr>
        <w:t>Stress is central:</w:t>
      </w:r>
      <w:r>
        <w:t xml:space="preserve"> Bullying, discrimination, family rejection and violence may encourage vaping as a coping behaviour.</w:t>
      </w:r>
      <w:r/>
    </w:p>
    <w:p>
      <w:pPr>
        <w:pStyle w:val="ListBullet"/>
        <w:spacing w:line="240" w:lineRule="auto"/>
        <w:ind w:left="720"/>
      </w:pPr>
      <w:r/>
      <w:r>
        <w:rPr>
          <w:b/>
        </w:rPr>
        <w:t>Belonging matters:</w:t>
      </w:r>
      <w:r>
        <w:t xml:space="preserve"> Some young people may see vaping as a route into social groups where the habit feels normal.</w:t>
      </w:r>
      <w:r/>
    </w:p>
    <w:p>
      <w:pPr>
        <w:pStyle w:val="ListBullet"/>
        <w:spacing w:line="240" w:lineRule="auto"/>
        <w:ind w:left="720"/>
      </w:pPr>
      <w:r/>
      <w:r>
        <w:rPr>
          <w:b/>
        </w:rPr>
        <w:t>Support can help:</w:t>
      </w:r>
      <w:r>
        <w:t xml:space="preserve"> Inclusive schools, affirming healthcare, supportive families and LGBTQ+ community organisations are highlighted as protective factors.</w:t>
      </w:r>
      <w:r/>
      <w:r/>
    </w:p>
    <w:p>
      <w:pPr>
        <w:pStyle w:val="Heading2"/>
      </w:pPr>
      <w:r>
        <w:t>The gap is real, but identity isn't the cause</w:t>
      </w:r>
      <w:r/>
    </w:p>
    <w:p>
      <w:r/>
      <w:r>
        <w:t>The headline figures are striking. Gay or lesbian young people reported vaping at rates of roughly 22%, while the figure for bisexual young people was about 18%. Among heterosexual peers, use was below 15%, according to the evidence review reported by Drugs.com and HealthDay.</w:t>
      </w:r>
      <w:r/>
    </w:p>
    <w:p>
      <w:r/>
      <w:r>
        <w:t>That difference shouldn't be read as a problem with sexual or gender identity. Instead, the research points towards the conditions many LGBTQ+ young people face around them, including prejudice, harassment and exclusion. The distinction matters because it changes the conversation from blame to prevention.</w:t>
      </w:r>
      <w:r/>
    </w:p>
    <w:p>
      <w:r/>
      <w:r>
        <w:t>The US Centers for Disease Control and Prevention has also documented wider health disparities affecting LGBTQ+ young people, including the effects of unsafe school and social environments. A vape may look small and discreet, but the pressures behind its use can be anything but.</w:t>
      </w:r>
      <w:r/>
    </w:p>
    <w:p>
      <w:pPr>
        <w:pStyle w:val="Heading2"/>
      </w:pPr>
      <w:r>
        <w:t>Bullying and rejection can turn vaping into a coping tool</w:t>
      </w:r>
      <w:r/>
    </w:p>
    <w:p>
      <w:r/>
      <w:r>
        <w:t>Researchers from George Mason University say repeated stigma and discrimination can increase psychological distress. When someone feels isolated at school, at home or in their wider community, nicotine may appear to offer a brief pause from the pressure.</w:t>
      </w:r>
      <w:r/>
    </w:p>
    <w:p>
      <w:r/>
      <w:r>
        <w:t>That doesn't mean every LGBTQ+ young person who vapes is responding to trauma, or that vaping has a single explanation. As Medical Xpress reported, the review describes a mix of risk factors, including bullying, rejection, violence and minority stress within families.</w:t>
      </w:r>
      <w:r/>
    </w:p>
    <w:p>
      <w:r/>
      <w:r>
        <w:t>Family reactions are especially important. Supportive parents and carers can't remove every difficulty a young person encounters, but they can make home feel like a safe landing place rather than another source of judgement.</w:t>
      </w:r>
      <w:r/>
    </w:p>
    <w:p>
      <w:pPr>
        <w:pStyle w:val="Heading2"/>
      </w:pPr>
      <w:r>
        <w:t>Why belonging can influence vaping habits</w:t>
      </w:r>
      <w:r/>
    </w:p>
    <w:p>
      <w:r/>
      <w:r>
        <w:t>Vaping can also become woven into social life. If a group treats e-cigarettes as ordinary, sharing a device or stepping outside together may offer a sense of connection, even when nicotine dependence is quietly developing.</w:t>
      </w:r>
      <w:r/>
    </w:p>
    <w:p>
      <w:r/>
      <w:r>
        <w:t>LGBTQ+ Nation highlighted the possibility that some young people use vaping to cope with exclusion while also finding acceptance among peers who vape. It's an uncomfortable double bind: the habit may provide a moment of belonging, but nicotine can make stopping harder later.</w:t>
      </w:r>
      <w:r/>
    </w:p>
    <w:p>
      <w:r/>
      <w:r>
        <w:t>That wider social context is easy to miss in broad anti-vaping campaigns. A poster warning about lung health has its place, yet it may not speak directly to someone whose immediate concern is being bullied, rejected or left alone.</w:t>
      </w:r>
      <w:r/>
    </w:p>
    <w:p>
      <w:pPr>
        <w:pStyle w:val="Heading2"/>
      </w:pPr>
      <w:r>
        <w:t>What prevention should look like</w:t>
      </w:r>
      <w:r/>
    </w:p>
    <w:p>
      <w:r/>
      <w:r>
        <w:t>The review argues for targeted support rather than relying solely on universal messages. Schools can strengthen anti-bullying policies, make activities visibly inclusive and ensure pupils know where to find confidential help.</w:t>
      </w:r>
      <w:r/>
    </w:p>
    <w:p>
      <w:r/>
      <w:r>
        <w:t>Families are another practical starting point. Listening without judgement, using a young person's chosen name and pronouns, and seeking informed support can reduce the isolation linked with risky coping behaviours. It won't solve everything overnight, but a dependable adult can make a meaningful difference.</w:t>
      </w:r>
      <w:r/>
    </w:p>
    <w:p>
      <w:r/>
      <w:r>
        <w:t>LGBTQ+ organisations could also help shape anti-vaping campaigns so that the language feels relevant rather than imposed from outside. George Mason University's summary emphasises the value of community-led messaging, while gender-affirming healthcare may provide another route to stability and trust.</w:t>
      </w:r>
      <w:r/>
    </w:p>
    <w:p>
      <w:pPr>
        <w:pStyle w:val="Heading2"/>
      </w:pPr>
      <w:r>
        <w:t>A more useful conversation about nicotine</w:t>
      </w:r>
      <w:r/>
    </w:p>
    <w:p>
      <w:r/>
      <w:r>
        <w:t>The findings offer a broader lesson for public health. When vaping rates differ between groups, the answer isn't necessarily to design a louder warning; it may be to understand what makes one group more exposed to stress in the first place.</w:t>
      </w:r>
      <w:r/>
    </w:p>
    <w:p>
      <w:r/>
      <w:r>
        <w:t>Researchers described the evidence as a basis for adapting established prevention programmes. That means combining nicotine education with safer schools, supportive homes and accessible services. In practical terms, helping a young person feel accepted may be part of vaping prevention, not a separate issue.</w:t>
      </w:r>
      <w:r/>
    </w:p>
    <w:p>
      <w:r/>
      <w:r>
        <w:t>For parents, teachers and clinicians, the most helpful response is curiosity rather than accusation. Asking what a young person is dealing with can reveal more than asking only whether they've used a vape.</w:t>
      </w:r>
      <w:r/>
    </w:p>
    <w:p>
      <w:r/>
      <w:r>
        <w:t>It's a small shift in approach, but it could make support feel much more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[5]</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1">
        <w:r>
          <w:rPr>
            <w:color w:val="0000EE"/>
            <w:u w:val="single"/>
          </w:rPr>
          <w:t>[3]</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[5]</w:t>
        </w:r>
      </w:hyperlink>
      <w:r>
        <w:t xml:space="preserve">- Paragraph 11: </w:t>
      </w:r>
      <w:hyperlink r:id="rId11">
        <w:r>
          <w:rPr>
            <w:color w:val="0000EE"/>
            <w:u w:val="single"/>
          </w:rPr>
          <w:t>[3]</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1">
        <w:r>
          <w:rPr>
            <w:color w:val="0000EE"/>
            <w:u w:val="single"/>
          </w:rPr>
          <w:t>[3]</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https://www.drugs.com/news/rejection-bullying-drive-higher-lgbtq-youth-vaping-rates-131373.html</w:t>
        </w:r>
      </w:hyperlink>
      <w:r>
        <w:t xml:space="preserve"> - Please view link - unable to able to access data</w:t>
      </w:r>
      <w:r/>
    </w:p>
    <w:p>
      <w:pPr>
        <w:pStyle w:val="ListNumber"/>
        <w:spacing w:line="240" w:lineRule="auto"/>
        <w:ind w:left="720"/>
      </w:pPr>
      <w:r/>
      <w:hyperlink r:id="rId10">
        <w:r>
          <w:rPr>
            <w:color w:val="0000EE"/>
            <w:u w:val="single"/>
          </w:rPr>
          <w:t>https://publichealth.gmu.edu/news/2026-05/why-do-lgbtq-youth-vape-more-their-peers-stigma-bullying-and-rejection-are-major</w:t>
        </w:r>
      </w:hyperlink>
      <w:r>
        <w:t xml:space="preserve"> - A study by George Mason University researchers reveals that stigma, bullying, and rejection are significant factors contributing to higher vaping rates among LGBTQ+ youth. The research indicates that these social and community stressors elevate psychological distress, leading to negative coping behaviours like vaping. The study suggests that inclusive and affirming community spaces that reject substance use can protect LGBTQ+ youth from vaping. The findings highlight the need for targeted interventions addressing the unique challenges faced by LGBTQ+ youth to reduce vaping rates in this vulnerable group.</w:t>
      </w:r>
      <w:r/>
    </w:p>
    <w:p>
      <w:pPr>
        <w:pStyle w:val="ListNumber"/>
        <w:spacing w:line="240" w:lineRule="auto"/>
        <w:ind w:left="720"/>
      </w:pPr>
      <w:r/>
      <w:hyperlink r:id="rId11">
        <w:r>
          <w:rPr>
            <w:color w:val="0000EE"/>
            <w:u w:val="single"/>
          </w:rPr>
          <w:t>https://www.cdc.gov/healthy-youth/lgbtq-youth/health-disparities-among-lgbtq-youth.html</w:t>
        </w:r>
      </w:hyperlink>
      <w:r>
        <w:t xml:space="preserve"> - The Centers for Disease Control and Prevention (CDC) reports substantial health disparities among LGBTQ+ youth, including higher rates of bullying, illicit drug use, suicidal thoughts, and feelings of sadness or hopelessness compared to their cisgender and heterosexual peers. These disparities are attributed to stigma, discrimination, and other factors that put LGBTQ+ youth at increased risk for negative health outcomes. The CDC collaborates with education and public health partners to address these health risks and disparities among LGBTQ+ youth.</w:t>
      </w:r>
      <w:r/>
    </w:p>
    <w:p>
      <w:pPr>
        <w:pStyle w:val="ListNumber"/>
        <w:spacing w:line="240" w:lineRule="auto"/>
        <w:ind w:left="720"/>
      </w:pPr>
      <w:r/>
      <w:hyperlink r:id="rId12">
        <w:r>
          <w:rPr>
            <w:color w:val="0000EE"/>
            <w:u w:val="single"/>
          </w:rPr>
          <w:t>https://www.lgbtqnation.com/2026/05/new-study-reveals-lgbtq-youth-are-vaping-to-cope/</w:t>
        </w:r>
      </w:hyperlink>
      <w:r>
        <w:t xml:space="preserve"> - A new study reveals that LGBTQ+ youth are vaping to cope with discrimination and as a means to fit in. The research, led by George Mason University PhD student Omolayo Anjorin, indicates that vaping is not directly linked to sexual or gender identity but is driven by social and community factors. The study highlights that LGBTQ+ youth experience higher rates of bullying, rejection, and violence, leading them to use vaping as a coping mechanism. The findings suggest that inclusive and affirming community spaces can protect LGBTQ+ youth from vaping.</w:t>
      </w:r>
      <w:r/>
    </w:p>
    <w:p>
      <w:pPr>
        <w:pStyle w:val="ListNumber"/>
        <w:spacing w:line="240" w:lineRule="auto"/>
        <w:ind w:left="720"/>
      </w:pPr>
      <w:r/>
      <w:hyperlink r:id="rId15">
        <w:r>
          <w:rPr>
            <w:color w:val="0000EE"/>
            <w:u w:val="single"/>
          </w:rPr>
          <w:t>https://www.flickermagazine.art/post/lgbtq-youth-vaping-study-stigma-minority-stress-2026</w:t>
        </w:r>
      </w:hyperlink>
      <w:r>
        <w:t xml:space="preserve"> - A study published in March 2026 confirms that stigma, bullying, and family rejection are the primary drivers behind higher vaping rates among LGBTQ+ youth. Researchers at George Mason University found that vaping is a coping mechanism for LGBTQ+ youth facing discrimination and distress. The study emphasizes the need for inclusive and affirming community spaces that reject substance use behaviours to protect LGBTQ+ youth from vaping. The research is part of a Virginia Foundation for Youth grant focused on designing LGBTQ+ inclusive vaping prevention programmes for underage young people.</w:t>
      </w:r>
      <w:r/>
    </w:p>
    <w:p>
      <w:pPr>
        <w:pStyle w:val="ListNumber"/>
        <w:spacing w:line="240" w:lineRule="auto"/>
        <w:ind w:left="720"/>
      </w:pPr>
      <w:r/>
      <w:hyperlink r:id="rId14">
        <w:r>
          <w:rPr>
            <w:color w:val="0000EE"/>
            <w:u w:val="single"/>
          </w:rPr>
          <w:t>https://www.eurekalert.org/news-releases/1128760</w:t>
        </w:r>
      </w:hyperlink>
      <w:r>
        <w:t xml:space="preserve"> - A study led by George Mason University PhD student Omolayo Anjorin reveals that stigma, bullying, and rejection are significant factors contributing to higher vaping rates among LGBTQ+ youth. The research indicates that social and community factors, rather than sexual or gender identity itself, make LGBTQ+ youth more vulnerable to e-cigarette use. The study highlights the need for targeted interventions addressing the unique challenges faced by LGBTQ+ youth to reduce vaping rates in this vulnerable group.</w:t>
      </w:r>
      <w:r/>
    </w:p>
    <w:p>
      <w:pPr>
        <w:pStyle w:val="ListNumber"/>
        <w:spacing w:line="240" w:lineRule="auto"/>
        <w:ind w:left="720"/>
      </w:pPr>
      <w:r/>
      <w:hyperlink r:id="rId13">
        <w:r>
          <w:rPr>
            <w:color w:val="0000EE"/>
            <w:u w:val="single"/>
          </w:rPr>
          <w:t>https://medicalxpress.com/news/2026-05-lgbtq-youth-vape-peers-stigma.html</w:t>
        </w:r>
      </w:hyperlink>
      <w:r>
        <w:t xml:space="preserve"> - A study led by George Mason University PhD student Omolayo Anjorin reveals that stigma, bullying, and rejection are significant factors contributing to higher vaping rates among LGBTQ+ youth. The research indicates that social and community factors, rather than sexual or gender identity itself, make LGBTQ+ youth more vulnerable to e-cigarette use. The study highlights the need for targeted interventions addressing the unique challenges faced by LGBTQ+ youth to reduce vaping rates in this vulnerable group.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rugs.com/news/rejection-bullying-drive-higher-lgbtq-youth-vaping-rates-131373.html" TargetMode="External"/><Relationship Id="rId10" Type="http://schemas.openxmlformats.org/officeDocument/2006/relationships/hyperlink" Target="https://publichealth.gmu.edu/news/2026-05/why-do-lgbtq-youth-vape-more-their-peers-stigma-bullying-and-rejection-are-major" TargetMode="External"/><Relationship Id="rId11" Type="http://schemas.openxmlformats.org/officeDocument/2006/relationships/hyperlink" Target="https://www.cdc.gov/healthy-youth/lgbtq-youth/health-disparities-among-lgbtq-youth.html" TargetMode="External"/><Relationship Id="rId12" Type="http://schemas.openxmlformats.org/officeDocument/2006/relationships/hyperlink" Target="https://www.lgbtqnation.com/2026/05/new-study-reveals-lgbtq-youth-are-vaping-to-cope/" TargetMode="External"/><Relationship Id="rId13" Type="http://schemas.openxmlformats.org/officeDocument/2006/relationships/hyperlink" Target="https://medicalxpress.com/news/2026-05-lgbtq-youth-vape-peers-stigma.html" TargetMode="External"/><Relationship Id="rId14" Type="http://schemas.openxmlformats.org/officeDocument/2006/relationships/hyperlink" Target="https://www.eurekalert.org/news-releases/1128760" TargetMode="External"/><Relationship Id="rId15" Type="http://schemas.openxmlformats.org/officeDocument/2006/relationships/hyperlink" Target="https://www.flickermagazine.art/post/lgbtq-youth-vaping-study-stigma-minority-stres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