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healthcare guidance aims to improve access in Salto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 officials in Salto are highlighting progress in LGBTQ+ care while warning that stigma, poor communication and uneven services can still keep people away from treatment. The updated health and sexual diversity guide is intended to help public and private providers offer safer, more informed care across Uruguay.</w:t>
      </w:r>
      <w:r/>
    </w:p>
    <w:p>
      <w:pPr>
        <w:pStyle w:val="Heading2"/>
      </w:pPr>
      <w:r>
        <w:t>Essential takeaways</w:t>
      </w:r>
      <w:r/>
      <w:r/>
    </w:p>
    <w:p>
      <w:pPr>
        <w:pStyle w:val="ListBullet"/>
        <w:spacing w:line="240" w:lineRule="auto"/>
        <w:ind w:left="720"/>
      </w:pPr>
      <w:r/>
      <w:r>
        <w:rPr>
          <w:b/>
        </w:rPr>
        <w:t>Salto has made a strong start:</w:t>
      </w:r>
      <w:r>
        <w:t xml:space="preserve"> It was the first department to fully complete a national review of LGBTQ+ healthcare recommendations.</w:t>
      </w:r>
      <w:r/>
    </w:p>
    <w:p>
      <w:pPr>
        <w:pStyle w:val="ListBullet"/>
        <w:spacing w:line="240" w:lineRule="auto"/>
        <w:ind w:left="720"/>
      </w:pPr>
      <w:r/>
      <w:r>
        <w:rPr>
          <w:b/>
        </w:rPr>
        <w:t>Stigma affects health:</w:t>
      </w:r>
      <w:r>
        <w:t xml:space="preserve"> Discrimination can damage mental and physical wellbeing and delay people seeking care.</w:t>
      </w:r>
      <w:r/>
    </w:p>
    <w:p>
      <w:pPr>
        <w:pStyle w:val="ListBullet"/>
        <w:spacing w:line="240" w:lineRule="auto"/>
        <w:ind w:left="720"/>
      </w:pPr>
      <w:r/>
      <w:r>
        <w:rPr>
          <w:b/>
        </w:rPr>
        <w:t>Training already exists:</w:t>
      </w:r>
      <w:r>
        <w:t xml:space="preserve"> Salto has qualified staff in both public and private services.</w:t>
      </w:r>
      <w:r/>
    </w:p>
    <w:p>
      <w:pPr>
        <w:pStyle w:val="ListBullet"/>
        <w:spacing w:line="240" w:lineRule="auto"/>
        <w:ind w:left="720"/>
      </w:pPr>
      <w:r/>
      <w:r>
        <w:rPr>
          <w:b/>
        </w:rPr>
        <w:t>Information remains a hurdle:</w:t>
      </w:r>
      <w:r>
        <w:t xml:space="preserve"> Some available services aren't widely known, limiting access.</w:t>
      </w:r>
      <w:r/>
    </w:p>
    <w:p>
      <w:pPr>
        <w:pStyle w:val="ListBullet"/>
        <w:spacing w:line="240" w:lineRule="auto"/>
        <w:ind w:left="720"/>
      </w:pPr>
      <w:r/>
      <w:r>
        <w:rPr>
          <w:b/>
        </w:rPr>
        <w:t>The guidance has been updated:</w:t>
      </w:r>
      <w:r>
        <w:t xml:space="preserve"> Uruguay's health ministry is distributing a revised guide to providers and civil society groups.</w:t>
      </w:r>
      <w:r/>
      <w:r/>
    </w:p>
    <w:p>
      <w:pPr>
        <w:pStyle w:val="Heading2"/>
      </w:pPr>
      <w:r>
        <w:t>Salto's progress comes with a warning</w:t>
      </w:r>
      <w:r/>
    </w:p>
    <w:p>
      <w:r/>
      <w:r>
        <w:t>The encouraging news from Salto is that local services have engaged seriously with Uruguay's review of healthcare recommendations for sexual and gender diversity. According to Uruguay's Ministry of Public Health, the work forms part of a wider national approach to making care more inclusive and responsive.</w:t>
      </w:r>
      <w:r/>
    </w:p>
    <w:p>
      <w:r/>
      <w:r>
        <w:t>That matters because access isn't simply about whether a clinic exists on a map. A person needs to feel confident they'll be listened to, treated respectfully and given the right information. When that confidence is missing, even a nearby service can feel distant.</w:t>
      </w:r>
      <w:r/>
    </w:p>
    <w:p>
      <w:pPr>
        <w:pStyle w:val="Heading2"/>
      </w:pPr>
      <w:r>
        <w:t>Why discrimination is a health issue</w:t>
      </w:r>
      <w:r/>
    </w:p>
    <w:p>
      <w:r/>
      <w:r>
        <w:t>Florencia Forrisi, coordinator of the National Programme for Gender and Sexual Diversity, said hostile public debate can discourage LGBTQ+ people from entering the health system. The ministry's work on gender and diversity recognises that discrimination isn't just a social concern, it can influence when and how people seek medical support.</w:t>
      </w:r>
      <w:r/>
    </w:p>
    <w:p>
      <w:r/>
      <w:r>
        <w:t>That link is increasingly central to inclusive healthcare. Fear of judgement may lead someone to postpone an appointment, avoid discussing relevant symptoms or stop using a service altogether. The result can be a quiet but serious gap between healthcare that is technically available and care that people can actually use.</w:t>
      </w:r>
      <w:r/>
    </w:p>
    <w:p>
      <w:r/>
      <w:r>
        <w:t>Family support also makes a difference. A welcoming home environment can soften the effects of stigma, while rejection can place additional pressure on both mental and physical health. It's a reminder that healthcare doesn't happen in isolation, however efficient the waiting room may be.</w:t>
      </w:r>
      <w:r/>
    </w:p>
    <w:p>
      <w:pPr>
        <w:pStyle w:val="Heading2"/>
      </w:pPr>
      <w:r>
        <w:t>The updated guide puts practical advice in reach</w:t>
      </w:r>
      <w:r/>
    </w:p>
    <w:p>
      <w:r/>
      <w:r>
        <w:t>Uruguay first published its health and sexual diversity guide in 2015. The revised edition, described by the Ministry of Public Health as part of its current policy work, is designed to give professionals clearer guidance on respectful and appropriate care.</w:t>
      </w:r>
      <w:r/>
    </w:p>
    <w:p>
      <w:r/>
      <w:r>
        <w:t>The University of the Republic's Psychology Faculty has also highlighted the guide's role in helping health teams understand the specific needs of LGBTQ+ patients. That kind of shared reference point can make practice more consistent, particularly across different providers and regions.</w:t>
      </w:r>
      <w:r/>
    </w:p>
    <w:p>
      <w:r/>
      <w:r>
        <w:t>For patients, the benefit should be straightforward: fewer assumptions, better communication and a greater chance of receiving care without having to explain or defend their identity at every turn.</w:t>
      </w:r>
      <w:r/>
    </w:p>
    <w:p>
      <w:pPr>
        <w:pStyle w:val="Heading2"/>
      </w:pPr>
      <w:r>
        <w:t>Trained staff are useful only if people know where to find them</w:t>
      </w:r>
      <w:r/>
    </w:p>
    <w:p>
      <w:r/>
      <w:r>
        <w:t>Salto already has trained professionals in both public and private healthcare, while some services that aren't available locally can be arranged in Montevideo. The challenge, Forrisi noted, is that people may not know what is available or how to reach it.</w:t>
      </w:r>
      <w:r/>
    </w:p>
    <w:p>
      <w:r/>
      <w:r>
        <w:t>This is where communication becomes more than a public-relations detail. Clear information should explain which providers offer specific services, whether a referral is needed, what confidentiality protections apply and where patients can ask questions safely.</w:t>
      </w:r>
      <w:r/>
    </w:p>
    <w:p>
      <w:r/>
      <w:r>
        <w:t>For anyone looking for LGBTQ+ healthcare in Salto, it makes sense to contact a local provider or the departmental health authority directly and ask for the relevant service pathway. Policies and availability can change, so current confirmation is better than relying on an old social media post or word of mouth.</w:t>
      </w:r>
      <w:r/>
    </w:p>
    <w:p>
      <w:pPr>
        <w:pStyle w:val="Heading2"/>
      </w:pPr>
      <w:r>
        <w:t>What happens next across Uruguay?</w:t>
      </w:r>
      <w:r/>
    </w:p>
    <w:p>
      <w:r/>
      <w:r>
        <w:t>The ministry's national review is intended to show which recommendations are being followed and where gaps remain. Official programme information places this work within a broader effort to integrate gender and sexual diversity into health policy and service delivery.</w:t>
      </w:r>
      <w:r/>
    </w:p>
    <w:p>
      <w:r/>
      <w:r>
        <w:t>The next test will be whether the updated guide reaches busy clinics, private practices and community organisations, rather than sitting quietly online. Salto's response offers a promising example, but lasting progress will depend on consistent training, visible information and a healthcare culture that makes people feel safe enough to walk through the door.</w:t>
      </w:r>
      <w:r/>
    </w:p>
    <w:p>
      <w:r/>
      <w:r>
        <w:t>A small piece of clear guidance can change a patient's whole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2">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[5]</w:t>
        </w:r>
      </w:hyperlink>
      <w:r>
        <w:t xml:space="preserve">- Paragraph 13: </w:t>
      </w:r>
      <w:hyperlink r:id="rId12">
        <w:r>
          <w:rPr>
            <w:color w:val="0000EE"/>
            <w:u w:val="single"/>
          </w:rPr>
          <w:t>[4]</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https://ladiaria.com.uy/salto/articulo/2026/9/florencia-forrisi-no-podemos-permitir-que-el-discurso-de-odio-aleje-a-las-personas-del-sistema-de-salud/</w:t>
        </w:r>
      </w:hyperlink>
      <w:r>
        <w:t xml:space="preserve"> - Please view link - unable to able to access data</w:t>
      </w:r>
      <w:r/>
    </w:p>
    <w:p>
      <w:pPr>
        <w:pStyle w:val="ListNumber"/>
        <w:spacing w:line="240" w:lineRule="auto"/>
        <w:ind w:left="720"/>
      </w:pPr>
      <w:r/>
      <w:hyperlink r:id="rId10">
        <w:r>
          <w:rPr>
            <w:color w:val="0000EE"/>
            <w:u w:val="single"/>
          </w:rPr>
          <w:t>https://www.gub.uy/ministerio-salud-publica/comunicacion/publicaciones/salud-diversidad-sexual-guia-para-profesionales-salud</w:t>
        </w:r>
      </w:hyperlink>
      <w:r>
        <w:t xml:space="preserve"> - The Ministry of Public Health of Uruguay has updated the 'Health and Sexual Diversity' guide for healthcare professionals. This revised edition, published in September 2026, aims to integrate a comprehensive approach to sexual diversity, facilitating access for LGBTIQ+ individuals to health services and ensuring their full exercise of the right to health. The guide is the result of collaborative efforts since 2013, involving the Faculties of Medicine and Psychology of the University of the Republic, the Ovejas Negras Collective, the State Health Services Administration, the Ministry of Public Health, and the United Nations Population Fund.</w:t>
      </w:r>
      <w:r/>
    </w:p>
    <w:p>
      <w:pPr>
        <w:pStyle w:val="ListNumber"/>
        <w:spacing w:line="240" w:lineRule="auto"/>
        <w:ind w:left="720"/>
      </w:pPr>
      <w:r/>
      <w:hyperlink r:id="rId11">
        <w:r>
          <w:rPr>
            <w:color w:val="0000EE"/>
            <w:u w:val="single"/>
          </w:rPr>
          <w:t>https://www.gub.uy/ministerio-salud-publica/tematica/genero-diversidad-sexual</w:t>
        </w:r>
      </w:hyperlink>
      <w:r>
        <w:t xml:space="preserve"> - The Ministry of Public Health of Uruguay provides information on gender and sexual diversity, including the updated 'Health and Sexual Diversity' guide for healthcare professionals. This guide, revised in 2025, aims to integrate a comprehensive approach to sexual diversity, facilitating access for LGBTIQ+ individuals to health services and ensuring their full exercise of the right to health. The guide is the result of collaborative efforts since 2013, involving various institutions and organizations.</w:t>
      </w:r>
      <w:r/>
    </w:p>
    <w:p>
      <w:pPr>
        <w:pStyle w:val="ListNumber"/>
        <w:spacing w:line="240" w:lineRule="auto"/>
        <w:ind w:left="720"/>
      </w:pPr>
      <w:r/>
      <w:hyperlink r:id="rId12">
        <w:r>
          <w:rPr>
            <w:color w:val="0000EE"/>
            <w:u w:val="single"/>
          </w:rPr>
          <w:t>https://psico.edu.uy/presencias-en-medios/salud-y-diversidad-sexual-guia-para-profesionales-de-la-salud</w:t>
        </w:r>
      </w:hyperlink>
      <w:r>
        <w:t xml:space="preserve"> - The Faculty of Psychology at the University of the Republic of Uruguay highlights the updated 'Health and Sexual Diversity' guide for healthcare professionals. This revised edition, published in September 2026, aims to integrate a comprehensive approach to sexual diversity, facilitating access for LGBTIQ+ individuals to health services and ensuring their full exercise of the right to health. The guide is the result of collaborative efforts since 2013, involving various institutions and organizations.</w:t>
      </w:r>
      <w:r/>
    </w:p>
    <w:p>
      <w:pPr>
        <w:pStyle w:val="ListNumber"/>
        <w:spacing w:line="240" w:lineRule="auto"/>
        <w:ind w:left="720"/>
      </w:pPr>
      <w:r/>
      <w:hyperlink r:id="rId15">
        <w:r>
          <w:rPr>
            <w:color w:val="0000EE"/>
            <w:u w:val="single"/>
          </w:rPr>
          <w:t>https://www.gub.uy/presidencia/comunicacion/noticias/salud-publica-actualizo-guia-sobre-diversidad-sexual</w:t>
        </w:r>
      </w:hyperlink>
      <w:r>
        <w:t xml:space="preserve"> - The Presidency of Uruguay reports on the Ministry of Public Health's update to the 'Health and Sexual Diversity' guide. This updated edition, presented in September 2026, aims to optimize the performance of healthcare teams by adapting content to current regulations, promoting technical training for staff, and incorporating a chapter for supporting children and adolescents. The guide serves as a fundamental orientation for improving the performance of healthcare teams.</w:t>
      </w:r>
      <w:r/>
    </w:p>
    <w:p>
      <w:pPr>
        <w:pStyle w:val="ListNumber"/>
        <w:spacing w:line="240" w:lineRule="auto"/>
        <w:ind w:left="720"/>
      </w:pPr>
      <w:r/>
      <w:hyperlink r:id="rId13">
        <w:r>
          <w:rPr>
            <w:color w:val="0000EE"/>
            <w:u w:val="single"/>
          </w:rPr>
          <w:t>https://www.gub.uy/ministerio-salud-publica/politicas-y-gestion/programas/area-programatica-genero-diversidad-sexual</w:t>
        </w:r>
      </w:hyperlink>
      <w:r>
        <w:t xml:space="preserve"> - The Ministry of Public Health of Uruguay outlines the objectives of the National Program for Gender and Sexual Diversity. Led by Lic. Florencia Forrisi, the program aims to ensure access to health services with a gender and sexual diversity perspective across the country, strengthen the program itself, assess the current situation regarding compliance with existing regulations by all health service providers, promote and actively participate in the training of human resources in this area, and integrate the gender and sexual diversity perspective into various fields of the Ministry's work.</w:t>
      </w:r>
      <w:r/>
    </w:p>
    <w:p>
      <w:pPr>
        <w:pStyle w:val="ListNumber"/>
        <w:spacing w:line="240" w:lineRule="auto"/>
        <w:ind w:left="720"/>
      </w:pPr>
      <w:r/>
      <w:hyperlink r:id="rId14">
        <w:r>
          <w:rPr>
            <w:color w:val="0000EE"/>
            <w:u w:val="single"/>
          </w:rPr>
          <w:t>https://psico.edu.uy/novedades/salud-y-diversidad-sexual-guia</w:t>
        </w:r>
      </w:hyperlink>
      <w:r>
        <w:t xml:space="preserve"> - The Faculty of Psychology at the University of the Republic of Uruguay announces the availability of the 'Health and Sexual Diversity' guide for healthcare professionals. This publication, resulting from the systematization of a course on the same topic, aims to develop competencies in healthcare providers regarding the attention to lesbian, gay, bisexual, and transgender individuals. The guide is available for free download and addresses various aspects of healthcare for the LGBTIQ+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salto/articulo/2026/9/florencia-forrisi-no-podemos-permitir-que-el-discurso-de-odio-aleje-a-las-personas-del-sistema-de-salud/" TargetMode="External"/><Relationship Id="rId10" Type="http://schemas.openxmlformats.org/officeDocument/2006/relationships/hyperlink" Target="https://www.gub.uy/ministerio-salud-publica/comunicacion/publicaciones/salud-diversidad-sexual-guia-para-profesionales-salud" TargetMode="External"/><Relationship Id="rId11" Type="http://schemas.openxmlformats.org/officeDocument/2006/relationships/hyperlink" Target="https://www.gub.uy/ministerio-salud-publica/tematica/genero-diversidad-sexual" TargetMode="External"/><Relationship Id="rId12" Type="http://schemas.openxmlformats.org/officeDocument/2006/relationships/hyperlink" Target="https://psico.edu.uy/presencias-en-medios/salud-y-diversidad-sexual-guia-para-profesionales-de-la-salud" TargetMode="External"/><Relationship Id="rId13" Type="http://schemas.openxmlformats.org/officeDocument/2006/relationships/hyperlink" Target="https://www.gub.uy/ministerio-salud-publica/politicas-y-gestion/programas/area-programatica-genero-diversidad-sexual" TargetMode="External"/><Relationship Id="rId14" Type="http://schemas.openxmlformats.org/officeDocument/2006/relationships/hyperlink" Target="https://psico.edu.uy/novedades/salud-y-diversidad-sexual-guia" TargetMode="External"/><Relationship Id="rId15" Type="http://schemas.openxmlformats.org/officeDocument/2006/relationships/hyperlink" Target="https://www.gub.uy/presidencia/comunicacion/noticias/salud-publica-actualizo-guia-sobre-diversidad-sex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