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Latest LGBTI+ Crackdown Sees Dozens Jailed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Turkey has detained and jailed dozens of people in a widening anti-LGBTI+ crackdown, with raids on groups, venues and homes followed by online restrictions and a nationwide prosecutorial directive. The campaign is drawing alarm from rights organisations, which say vague morality laws are being used to criminalise identity, advocacy and community support.</w:t>
      </w:r>
      <w:r/>
    </w:p>
    <w:p>
      <w:pPr>
        <w:pStyle w:val="Heading2"/>
      </w:pPr>
      <w:r>
        <w:t>Essential Takeaways</w:t>
      </w:r>
      <w:r/>
      <w:r/>
    </w:p>
    <w:p>
      <w:pPr>
        <w:pStyle w:val="ListBullet"/>
        <w:spacing w:line="240" w:lineRule="auto"/>
        <w:ind w:left="720"/>
      </w:pPr>
      <w:r/>
      <w:r>
        <w:rPr>
          <w:b/>
        </w:rPr>
        <w:t>More than 60 jailed:</w:t>
      </w:r>
      <w:r>
        <w:t xml:space="preserve"> Arrests followed raids across 15 provinces, with further detentions reported in Istanbul, Mersin, Izmir and Aydin.</w:t>
      </w:r>
      <w:r/>
    </w:p>
    <w:p>
      <w:pPr>
        <w:pStyle w:val="ListBullet"/>
        <w:spacing w:line="240" w:lineRule="auto"/>
        <w:ind w:left="720"/>
      </w:pPr>
      <w:r/>
      <w:r>
        <w:rPr>
          <w:b/>
        </w:rPr>
        <w:t>Broad allegations:</w:t>
      </w:r>
      <w:r>
        <w:t xml:space="preserve"> Authorities have relied heavily on “obscenity” and “prostitution” accusations.</w:t>
      </w:r>
      <w:r/>
    </w:p>
    <w:p>
      <w:pPr>
        <w:pStyle w:val="ListBullet"/>
        <w:spacing w:line="240" w:lineRule="auto"/>
        <w:ind w:left="720"/>
      </w:pPr>
      <w:r/>
      <w:r>
        <w:rPr>
          <w:b/>
        </w:rPr>
        <w:t>Groups targeted:</w:t>
      </w:r>
      <w:r>
        <w:t xml:space="preserve"> LGBTI+ organisations and HIV-support networks were among those affected.</w:t>
      </w:r>
      <w:r/>
    </w:p>
    <w:p>
      <w:pPr>
        <w:pStyle w:val="ListBullet"/>
        <w:spacing w:line="240" w:lineRule="auto"/>
        <w:ind w:left="720"/>
      </w:pPr>
      <w:r/>
      <w:r>
        <w:rPr>
          <w:b/>
        </w:rPr>
        <w:t>Online pressure grows:</w:t>
      </w:r>
      <w:r>
        <w:t xml:space="preserve"> Authorities have restricted access to numerous accounts and websites.</w:t>
      </w:r>
      <w:r/>
    </w:p>
    <w:p>
      <w:pPr>
        <w:pStyle w:val="ListBullet"/>
        <w:spacing w:line="240" w:lineRule="auto"/>
        <w:ind w:left="720"/>
      </w:pPr>
      <w:r/>
      <w:r>
        <w:rPr>
          <w:b/>
        </w:rPr>
        <w:t>Rights concerns mount:</w:t>
      </w:r>
      <w:r>
        <w:t xml:space="preserve"> Activists and lawyers have raised fears about ill-treatment, isolation and due process.</w:t>
      </w:r>
      <w:r/>
      <w:r/>
    </w:p>
    <w:p>
      <w:pPr>
        <w:pStyle w:val="Heading2"/>
      </w:pPr>
      <w:r>
        <w:t>A sweeping operation reaches deep into queer communities</w:t>
      </w:r>
      <w:r/>
    </w:p>
    <w:p>
      <w:r/>
      <w:r>
        <w:t>The scale of the operation is unsettling. Police targeted private homes, community organisations and venues associated with queer people, turning familiar places of support into potential crime scenes. The Associated Press reported that the arrests formed part of a wider campaign against LGBTI+ and HIV-support groups, rather than a single isolated police action.</w:t>
      </w:r>
      <w:r/>
    </w:p>
    <w:p>
      <w:r/>
      <w:r>
        <w:t>In Istanbul, people detained while protesting outside a courthouse were later released, while others remained in custody or were formally arrested. The Washington Post reported that the authorities expanded the arrests in the days after the initial raids, adding to fears that the operation could continue to widen.</w:t>
      </w:r>
      <w:r/>
    </w:p>
    <w:p>
      <w:r/>
      <w:r>
        <w:t>For people in the affected communities, the message is hard to miss. A raid on an organisation isn't only about its staff or members; it can also disrupt legal advice, health information and the quiet, practical support that many people rely on.</w:t>
      </w:r>
      <w:r/>
    </w:p>
    <w:p>
      <w:pPr>
        <w:pStyle w:val="Heading2"/>
      </w:pPr>
      <w:r>
        <w:t>Why “obscenity” has become the central charge</w:t>
      </w:r>
      <w:r/>
    </w:p>
    <w:p>
      <w:r/>
      <w:r>
        <w:t>Much of the casework appears to rest on Turkey's obscenity provisions. The law is intended to restrict explicit material and protect children, but critics say its wording is broad enough to be applied to advocacy, performances, social-media posts and other non-explicit expression.</w:t>
      </w:r>
      <w:r/>
    </w:p>
    <w:p>
      <w:r/>
      <w:r>
        <w:t>The Los Angeles Times reported that authorities had targeted groups providing LGBTI+ and HIV-related support, while Metro Weekly described the arrests as part of an increasingly aggressive approach towards queer organisations. That matters because a law framed around public morality can become a flexible tool when the boundaries of “obscene” material aren't clearly defined.</w:t>
      </w:r>
      <w:r/>
    </w:p>
    <w:p>
      <w:r/>
      <w:r>
        <w:t>Reports that investigators questioned people about social-media images of same-sex couples have intensified those concerns. A photograph, a campaign message or a discussion about identity may appear ordinary to one person, yet be treated as evidence of wrongdoing under a much broader official interpretation.</w:t>
      </w:r>
      <w:r/>
    </w:p>
    <w:p>
      <w:pPr>
        <w:pStyle w:val="Heading2"/>
      </w:pPr>
      <w:r>
        <w:t>The government is linking the crackdown to “family” policy</w:t>
      </w:r>
      <w:r/>
    </w:p>
    <w:p>
      <w:r/>
      <w:r>
        <w:t>The raids arrived amid a wider political push centred on family values and social conservatism. The government has presented the campaign as protection for children, young people and the family, while officials have instructed prosecutors to investigate activity described as promoting “desexualization”.</w:t>
      </w:r>
      <w:r/>
    </w:p>
    <w:p>
      <w:r/>
      <w:r>
        <w:t>The directive reportedly asks prosecutors across the country to examine complaints, preserve digital evidence and seek online restrictions where content is deemed harmful to families or children. ABC News reported that the instructions also encourage coordination between justice, education, family-services, cybersecurity and law-enforcement bodies.</w:t>
      </w:r>
      <w:r/>
    </w:p>
    <w:p>
      <w:r/>
      <w:r>
        <w:t>That breadth is significant. It moves the issue beyond individual arrests and towards a coordinated state response involving courts, ministries and digital platforms. Once several agencies are working from the same broad definition of harmful content, the risk of overreach becomes much harder to ignore.</w:t>
      </w:r>
      <w:r/>
    </w:p>
    <w:p>
      <w:pPr>
        <w:pStyle w:val="Heading2"/>
      </w:pPr>
      <w:r>
        <w:t>What the arrests mean for charities and support networks</w:t>
      </w:r>
      <w:r/>
    </w:p>
    <w:p>
      <w:r/>
      <w:r>
        <w:t>LGBTI+ groups don't simply campaign for legal recognition. Many provide referrals, counselling, health information, emergency help and community space. Targeting them can therefore affect people who have never attended a protest or taken part in public advocacy.</w:t>
      </w:r>
      <w:r/>
    </w:p>
    <w:p>
      <w:r/>
      <w:r>
        <w:t>Metro Weekly reported that members of several organisations were among those jailed, while the Washington Post described further arrests in different Turkish provinces. The pattern suggests that the pressure isn't limited to prominent activists; it can reach volunteers, lawyers, organisers and people connected to local support networks.</w:t>
      </w:r>
      <w:r/>
    </w:p>
    <w:p>
      <w:r/>
      <w:r>
        <w:t>Online restrictions add another layer. Blocking accounts and websites can cut off information quickly, especially for young people or those living in conservative areas. In practical terms, a closed webpage may mean a lost helpline, a missing legal guide or one less safe way to ask for help.</w:t>
      </w:r>
      <w:r/>
    </w:p>
    <w:p>
      <w:pPr>
        <w:pStyle w:val="Heading2"/>
      </w:pPr>
      <w:r>
        <w:t>Rights groups warn of intimidation, not ordinary law enforcement</w:t>
      </w:r>
      <w:r/>
    </w:p>
    <w:p>
      <w:r/>
      <w:r>
        <w:t>Activists have rejected the government's characterisation of the operation, arguing that the arrests are politically motivated and designed to frighten organisations into silence. The Associated Press and ABC News both reported widespread concern from rights advocates over the treatment of detainees and the scope of the campaign.</w:t>
      </w:r>
      <w:r/>
    </w:p>
    <w:p>
      <w:r/>
      <w:r>
        <w:t>Those concerns are amplified by the use of prison custody, vague accusations and restrictions on online speech. Even where cases eventually collapse, detention itself can carry a heavy cost: reputational damage, lost income, disrupted health care and the chilling effect on everyone watching from the sidelines.</w:t>
      </w:r>
      <w:r/>
    </w:p>
    <w:p>
      <w:r/>
      <w:r>
        <w:t>The next test will be whether courts scrutinise the evidence closely and whether detainees receive meaningful access to lawyers and family support. For Turkey's LGBTI+ community, the immediate priority is safety. For observers abroad, the case offers a stark reminder that legal language about morality can have very real consequences when it is used against already vulnerable groups.</w:t>
      </w:r>
      <w:r/>
    </w:p>
    <w:p>
      <w:r/>
      <w:r>
        <w:t>It's a small phrase in a legal directive, but for many people it can mean the loss of a community, a service or a safe place to be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4">
        <w:r>
          <w:rPr>
            <w:color w:val="0000EE"/>
            <w:u w:val="single"/>
          </w:rPr>
          <w:t>[4]</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https://bianet.org/haber/turkey-jails-over-60-in-anti-lgbti-crackdown-as-ministry-orders-action-over-desexualization-323549</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coordinated raids across major cities, detaining dozens of individuals and targeting LGBTQ+ and HIV support organisations. Justice Minister Akin Gurlek stated that the investigation involved 162 suspects, nine associations, and 13 businesses, aiming to 'protect children, the institution of the family, and public order.' Critics, including the Human Rights Association, condemned the raids as politically motivated, alleging they were intended to suppress diversity and civil society under the guise of protecting public order. (</w:t>
      </w:r>
      <w:hyperlink r:id="rId16">
        <w:r>
          <w:rPr>
            <w:color w:val="0000EE"/>
            <w:u w:val="single"/>
          </w:rPr>
          <w:t>apnews.com</w:t>
        </w:r>
      </w:hyperlink>
      <w:r>
        <w:t>)</w:t>
      </w:r>
      <w:r/>
    </w:p>
    <w:p>
      <w:pPr>
        <w:pStyle w:val="ListNumber"/>
        <w:spacing w:line="240" w:lineRule="auto"/>
        <w:ind w:left="720"/>
      </w:pPr>
      <w:r/>
      <w:hyperlink r:id="rId11">
        <w:r>
          <w:rPr>
            <w:color w:val="0000EE"/>
            <w:u w:val="single"/>
          </w:rPr>
          <w:t>https://www.latimes.com/world-nation/story/2026-09-13/turkish-authorities-launch-crackdown-on-lgbtq-hiv-support-groups</w:t>
        </w:r>
      </w:hyperlink>
      <w:r>
        <w:t xml:space="preserve"> - Turkish authorities initiated simultaneous police raids in Istanbul, Ankara, Izmir, Aydin, and Mersin, detaining dozens of individuals and targeting LGBTQ+ and HIV support groups. Justice Minister Akin Gurlek announced that the investigation into 162 people, nine associations, and 13 businesses was to 'protect children, the institution of the family, and public order,' aligning with President Recep Tayyip Erdogan's decade-old executive order related to families and children. The Human Rights Association condemned the raids as a political operation aimed at purging LGBTQ+ and independent civil society under the guise of protecting the family and children. (</w:t>
      </w:r>
      <w:hyperlink r:id="rId17">
        <w:r>
          <w:rPr>
            <w:color w:val="0000EE"/>
            <w:u w:val="single"/>
          </w:rPr>
          <w:t>latimes.com</w:t>
        </w:r>
      </w:hyperlink>
      <w:r>
        <w:t>)</w:t>
      </w:r>
      <w:r/>
    </w:p>
    <w:p>
      <w:pPr>
        <w:pStyle w:val="ListNumber"/>
        <w:spacing w:line="240" w:lineRule="auto"/>
        <w:ind w:left="720"/>
      </w:pPr>
      <w:r/>
      <w:hyperlink r:id="rId14">
        <w:r>
          <w:rPr>
            <w:color w:val="0000EE"/>
            <w:u w:val="single"/>
          </w:rPr>
          <w:t>https://www.metroweekly.com/2026/09/turkey-anti-lgbtq-raids-arrests/</w:t>
        </w:r>
      </w:hyperlink>
      <w:r>
        <w:t xml:space="preserve"> - Turkish police arrested at least 162 people and raided bars, clubs, and LGBTQ association offices as part of a broader government campaign purportedly aimed at protecting 'family values.' The operation, dubbed 'My Family is Safe,' involved dawn raids across 12 provinces, targeting gay bars, LGBTQ+ activists, and associated organisations. Authorities claimed to have seized drugs, digital equipment, smuggled alcohol, and a firearm during the raids. (</w:t>
      </w:r>
      <w:hyperlink r:id="rId18">
        <w:r>
          <w:rPr>
            <w:color w:val="0000EE"/>
            <w:u w:val="single"/>
          </w:rPr>
          <w:t>metroweekly.com</w:t>
        </w:r>
      </w:hyperlink>
      <w:r>
        <w:t>)</w:t>
      </w:r>
      <w:r/>
    </w:p>
    <w:p>
      <w:pPr>
        <w:pStyle w:val="ListNumber"/>
        <w:spacing w:line="240" w:lineRule="auto"/>
        <w:ind w:left="720"/>
      </w:pPr>
      <w:r/>
      <w:hyperlink r:id="rId12">
        <w:r>
          <w:rPr>
            <w:color w:val="0000EE"/>
            <w:u w:val="single"/>
          </w:rPr>
          <w:t>https://www.washingtonpost.com/world/2026/09/15/turkey-expands-arrests-after-lgbtq-crackdown/</w:t>
        </w:r>
      </w:hyperlink>
      <w:r>
        <w:t xml:space="preserve"> - Turkish police detained dozens of protesters outside an Istanbul courthouse demanding the release of those arrested in a sweeping crackdown on LGBTQ+ groups and individuals. On Sunday, police raided the offices and homes of multiple LGBTQ+ activists and places frequented by them, arresting at least 60 people, according to Amnesty International. Social media pages and websites belonging to LGBTQ+ groups were also blocked or restricted in the country. Justice Minister Akin Gurlek launched the crackdown, stating it was part of an initiative to protect children and family values. (</w:t>
      </w:r>
      <w:hyperlink r:id="rId19">
        <w:r>
          <w:rPr>
            <w:color w:val="0000EE"/>
            <w:u w:val="single"/>
          </w:rPr>
          <w:t>washingtonpost.com</w:t>
        </w:r>
      </w:hyperlink>
      <w:r>
        <w:t>)</w:t>
      </w:r>
      <w:r/>
    </w:p>
    <w:p>
      <w:pPr>
        <w:pStyle w:val="ListNumber"/>
        <w:spacing w:line="240" w:lineRule="auto"/>
        <w:ind w:left="720"/>
      </w:pPr>
      <w:r/>
      <w:hyperlink r:id="rId13">
        <w:r>
          <w:rPr>
            <w:color w:val="0000EE"/>
            <w:u w:val="single"/>
          </w:rPr>
          <w:t>https://abcnews.com/International/wireStory/turkish-authorities-launch-crackdown-lgbtq-hiv-support-groups-136401543</w:t>
        </w:r>
      </w:hyperlink>
      <w:r>
        <w:t xml:space="preserve"> - Turkish authorities cracked down on multiple LGBTQ+ groups and individuals, detaining dozens and raiding association offices and popular hangouts. Simultaneous police raids took place in Istanbul, Ankara, Izmir, Aydin, and Mersin, targeting current and former members of prominent LGBTQ+ rights and HIV awareness groups. Justice Minister Akin Gurlek announced that the investigation into 162 suspects, nine associations, and 13 businesses was to 'protect children, the institution of the family, and public order,' in line with President Recep Tayyip Erdogan's ... . (</w:t>
      </w:r>
      <w:hyperlink r:id="rId20">
        <w:r>
          <w:rPr>
            <w:color w:val="0000EE"/>
            <w:u w:val="single"/>
          </w:rPr>
          <w:t>abcnews.com</w:t>
        </w:r>
      </w:hyperlink>
      <w:r>
        <w:t>)</w:t>
      </w:r>
      <w:r/>
    </w:p>
    <w:p>
      <w:pPr>
        <w:pStyle w:val="ListNumber"/>
        <w:spacing w:line="240" w:lineRule="auto"/>
        <w:ind w:left="720"/>
      </w:pPr>
      <w:r/>
      <w:hyperlink r:id="rId15">
        <w:r>
          <w:rPr>
            <w:color w:val="0000EE"/>
            <w:u w:val="single"/>
          </w:rPr>
          <w:t>https://capitalpost.uk/politics/immigration/turkey-detains-dozens-in-lgbtq-crackdown.html</w:t>
        </w:r>
      </w:hyperlink>
      <w:r>
        <w:t xml:space="preserve"> - Turkish authorities detained more than 150 demonstrators in Istanbul and dozens in Ankara as part of a wave of raids and arrests targeting the LGBTQ+ community, described by rights groups as the widest crackdown in recent years. The operation, which began in the early hours of Sunday, involved simultaneous police raids on the offices of LGBTQ+ rights organisations and HIV-advocacy groups in Istanbul, Ankara, İzmir, Aydın, and Mersin. Turkish police have used accusations of obscenity to justify the raids, which also extended to the homes of activists and nightclubs. (</w:t>
      </w:r>
      <w:hyperlink r:id="rId21">
        <w:r>
          <w:rPr>
            <w:color w:val="0000EE"/>
            <w:u w:val="single"/>
          </w:rPr>
          <w:t>capitalpost.uk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turkey-jails-over-60-in-anti-lgbti-crackdown-as-ministry-orders-action-over-desexualization-323549"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latimes.com/world-nation/story/2026-09-13/turkish-authorities-launch-crackdown-on-lgbtq-hiv-support-groups" TargetMode="External"/><Relationship Id="rId12" Type="http://schemas.openxmlformats.org/officeDocument/2006/relationships/hyperlink" Target="https://www.washingtonpost.com/world/2026/09/15/turkey-expands-arrests-after-lgbtq-crackdown/" TargetMode="External"/><Relationship Id="rId13" Type="http://schemas.openxmlformats.org/officeDocument/2006/relationships/hyperlink" Target="https://abcnews.com/International/wireStory/turkish-authorities-launch-crackdown-lgbtq-hiv-support-groups-136401543" TargetMode="External"/><Relationship Id="rId14" Type="http://schemas.openxmlformats.org/officeDocument/2006/relationships/hyperlink" Target="https://www.metroweekly.com/2026/09/turkey-anti-lgbtq-raids-arrests/" TargetMode="External"/><Relationship Id="rId15" Type="http://schemas.openxmlformats.org/officeDocument/2006/relationships/hyperlink" Target="https://capitalpost.uk/politics/immigration/turkey-detains-dozens-in-lgbtq-crackdown.html"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latimes.com/world-nation/story/2026-09-13/turkish-authorities-launch-crackdown-on-lgbtq-hiv-support-groups?utm_source=openai" TargetMode="External"/><Relationship Id="rId18" Type="http://schemas.openxmlformats.org/officeDocument/2006/relationships/hyperlink" Target="https://www.metroweekly.com/2026/09/turkey-anti-lgbtq-raids-arrests/?utm_source=openai" TargetMode="External"/><Relationship Id="rId19" Type="http://schemas.openxmlformats.org/officeDocument/2006/relationships/hyperlink" Target="https://www.washingtonpost.com/world/2026/09/15/turkey-expands-arrests-after-lgbtq-crackdown/?utm_source=openai" TargetMode="External"/><Relationship Id="rId20" Type="http://schemas.openxmlformats.org/officeDocument/2006/relationships/hyperlink" Target="https://abcnews.com/International/wireStory/turkish-authorities-launch-crackdown-lgbtq-hiv-support-groups-136401543?utm_source=openai" TargetMode="External"/><Relationship Id="rId21" Type="http://schemas.openxmlformats.org/officeDocument/2006/relationships/hyperlink" Target="https://capitalpost.uk/politics/immigration/turkey-detains-dozens-in-lgbtq-crackdown.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