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Charity Calendar 2027 Brings Community Into Focus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and supporters can expect a bolder Bare Chest Calendar in 2027, with group portraits replacing the usual solo pin-ups. Photographed around California's Russian River and San Francisco, the edition celebrates friendship, fundraising and LGBTQ+ community organisations, while offering fans a more candid glimpse of the men behind this long-running charitable project.</w:t>
      </w:r>
      <w:r/>
    </w:p>
    <w:p>
      <w:pPr>
        <w:pStyle w:val="Heading2"/>
      </w:pPr>
      <w:r>
        <w:t>Essential Takeaways</w:t>
      </w:r>
      <w:r/>
      <w:r/>
    </w:p>
    <w:p>
      <w:pPr>
        <w:pStyle w:val="ListBullet"/>
        <w:spacing w:line="240" w:lineRule="auto"/>
        <w:ind w:left="720"/>
      </w:pPr>
      <w:r/>
      <w:r>
        <w:rPr>
          <w:b/>
        </w:rPr>
        <w:t>A fresh format:</w:t>
      </w:r>
      <w:r>
        <w:t xml:space="preserve"> Each month's main image features several calendar men rather than one solo model.</w:t>
      </w:r>
      <w:r/>
    </w:p>
    <w:p>
      <w:pPr>
        <w:pStyle w:val="ListBullet"/>
        <w:spacing w:line="240" w:lineRule="auto"/>
        <w:ind w:left="720"/>
      </w:pPr>
      <w:r/>
      <w:r>
        <w:rPr>
          <w:b/>
        </w:rPr>
        <w:t>A meaningful milestone:</w:t>
      </w:r>
      <w:r>
        <w:t xml:space="preserve"> Nicholas Galarza appears as Mr January for a second consecutive year.</w:t>
      </w:r>
      <w:r/>
    </w:p>
    <w:p>
      <w:pPr>
        <w:pStyle w:val="ListBullet"/>
        <w:spacing w:line="240" w:lineRule="auto"/>
        <w:ind w:left="720"/>
      </w:pPr>
      <w:r/>
      <w:r>
        <w:rPr>
          <w:b/>
        </w:rPr>
        <w:t>Fundraising with purpose:</w:t>
      </w:r>
      <w:r>
        <w:t xml:space="preserve"> Proceeds support organisations including PRC, LYRIC, the Rainbow Community Center and an LGBTQ+ veterans' post.</w:t>
      </w:r>
      <w:r/>
    </w:p>
    <w:p>
      <w:pPr>
        <w:pStyle w:val="ListBullet"/>
        <w:spacing w:line="240" w:lineRule="auto"/>
        <w:ind w:left="720"/>
      </w:pPr>
      <w:r/>
      <w:r>
        <w:rPr>
          <w:b/>
        </w:rPr>
        <w:t>A long-running tradition:</w:t>
      </w:r>
      <w:r>
        <w:t xml:space="preserve"> The 2027 edition marks the calendar's 43rd year.</w:t>
      </w:r>
      <w:r/>
    </w:p>
    <w:p>
      <w:pPr>
        <w:pStyle w:val="ListBullet"/>
        <w:spacing w:line="240" w:lineRule="auto"/>
        <w:ind w:left="720"/>
      </w:pPr>
      <w:r/>
      <w:r>
        <w:rPr>
          <w:b/>
        </w:rPr>
        <w:t>What it costs:</w:t>
      </w:r>
      <w:r>
        <w:t xml:space="preserve"> The calendar is priced at $25, with an additional US shipping charge for online orders.</w:t>
      </w:r>
      <w:r/>
      <w:r/>
    </w:p>
    <w:p>
      <w:pPr>
        <w:pStyle w:val="Heading2"/>
      </w:pPr>
      <w:r>
        <w:t>The 2027 Bare Chest Calendar swaps solo shots for group energy</w:t>
      </w:r>
      <w:r/>
    </w:p>
    <w:p>
      <w:r/>
      <w:r>
        <w:t>The biggest change is immediately clear: the 2027 Bare Chest Calendar is built around togetherness. Instead of giving every month a single star turn, its main images bring several of the calendar men into the same frame, whether they're paddling along the Russian River, gathered beside a fire or enjoying a relaxed day on the water.</w:t>
      </w:r>
      <w:r/>
    </w:p>
    <w:p>
      <w:r/>
      <w:r>
        <w:t>It gives the finished calendar a warmer, more spontaneous feel. The men still get individual visibility through smaller supporting images, but the overall impression is less polished pin-up and more shared adventure. According to the Bay Area Reporter, the idea was designed to reflect the bonds formed during the calendar's demanding fundraising season.</w:t>
      </w:r>
      <w:r/>
    </w:p>
    <w:p>
      <w:r/>
      <w:r>
        <w:t>That makes the edition feel like a genuine snapshot of a team, rather than simply a collection of handsome portraits.</w:t>
      </w:r>
      <w:r/>
    </w:p>
    <w:p>
      <w:pPr>
        <w:pStyle w:val="Heading2"/>
      </w:pPr>
      <w:r>
        <w:t>Behind the scenes, the calendar men became a team</w:t>
      </w:r>
      <w:r/>
    </w:p>
    <w:p>
      <w:r/>
      <w:r>
        <w:t>The photographs were taken during a group weekend in Guerneville, a popular LGBTQ+ destination in Sonoma County, followed by additional sessions in San Francisco. Photographers Tom Schmidt and Joe Mazza captured the men in settings that feel distinctly Northern Californian, from riverbanks to cosy indoor spaces.</w:t>
      </w:r>
      <w:r/>
    </w:p>
    <w:p>
      <w:r/>
      <w:r>
        <w:t>The result is a calendar with more movement and atmosphere. Canoes, campfires and river tubing bring a soft sense of place, while the smaller images around each month's date grid keep the format recognisable for returning buyers.</w:t>
      </w:r>
      <w:r/>
    </w:p>
    <w:p>
      <w:r/>
      <w:r>
        <w:t>The Bare Chest Calendar's official website presents the project as both a calendar and a fundraising platform. That distinction matters, because the appeal isn't only the photographs. For many supporters, buying the calendar is a small, cheerful way to stay connected to a larger community effort.</w:t>
      </w:r>
      <w:r/>
    </w:p>
    <w:p>
      <w:pPr>
        <w:pStyle w:val="Heading2"/>
      </w:pPr>
      <w:r>
        <w:t>Why Nicholas Galarza's return is especially significant</w:t>
      </w:r>
      <w:r/>
    </w:p>
    <w:p>
      <w:r/>
      <w:r>
        <w:t>Nicholas Galarza's consecutive appearance as Mr January is one of the edition's quieter milestones. Repeat appearances are unusual, particularly in back-to-back years, so his return gives the 2027 calendar a familiar face and a useful thread connecting two editions.</w:t>
      </w:r>
      <w:r/>
    </w:p>
    <w:p>
      <w:r/>
      <w:r>
        <w:t>Galarza's story also brings emotional weight to the project. He has spoken publicly about homelessness, addiction, HIV and recovery, and has credited community services with helping him rebuild his life. He is now studying social work, with ambitions to support LGBTQ+ young people facing homelessness.</w:t>
      </w:r>
      <w:r/>
    </w:p>
    <w:p>
      <w:r/>
      <w:r>
        <w:t>That background gives the calendar's charitable mission a human face. It isn't just about raising a target or filling a wall; it's also about showing what support can make possible. The pride and recovery work represented by organisations such as PRC and local LGBTQ+ groups sits just beneath the glossy surface.</w:t>
      </w:r>
      <w:r/>
    </w:p>
    <w:p>
      <w:pPr>
        <w:pStyle w:val="Heading2"/>
      </w:pPr>
      <w:r>
        <w:t>Where the money goes</w:t>
      </w:r>
      <w:r/>
    </w:p>
    <w:p>
      <w:r/>
      <w:r>
        <w:t>The 2027 calendar supports several beneficiaries, including PRC, LYRIC Center for LGBTQQ Youth, the Rainbow Community Center and the American Legion Alexander Hamilton Post 440. Together, those organisations cover a broad range of needs, from HIV-related support and recovery services to youth assistance, community connection and LGBTQ+ veterans' advocacy.</w:t>
      </w:r>
      <w:r/>
    </w:p>
    <w:p>
      <w:r/>
      <w:r>
        <w:t>The calendar has raised millions of dollars since its launch, with recent contributions helping fund practical services. PRC has reportedly received more than $300,000 from the project since 2022, while the wider calendar initiative has raised more than $3.5 million over its history.</w:t>
      </w:r>
      <w:r/>
    </w:p>
    <w:p>
      <w:r/>
      <w:r>
        <w:t>For buyers, that makes the $25 price feel relatively easy to justify. You get something colourful for the wall, but your purchase also contributes to organisations doing less glamorous, essential work all year round.</w:t>
      </w:r>
      <w:r/>
    </w:p>
    <w:p>
      <w:pPr>
        <w:pStyle w:val="Heading2"/>
      </w:pPr>
      <w:r>
        <w:t>What buyers should know before ordering</w:t>
      </w:r>
      <w:r/>
    </w:p>
    <w:p>
      <w:r/>
      <w:r>
        <w:t>The 2027 Bare Chest Calendar costs $25, with a further $5 charge for US delivery when ordered online. It can be purchased through the project's website, which also provides information for people interested in competing for a future edition.</w:t>
      </w:r>
      <w:r/>
    </w:p>
    <w:p>
      <w:r/>
      <w:r>
        <w:t>This isn't a calendar for someone seeking twelve entirely separate solo portraits. The group-led design is the central idea, so buyers who prefer a more traditional pin-up format may find the 2027 edition a little different. On the other hand, anyone drawn to candid group photographs, community stories and a stronger sense of place will likely appreciate the change.</w:t>
      </w:r>
      <w:r/>
    </w:p>
    <w:p>
      <w:r/>
      <w:r>
        <w:t>The project is already looking towards its next milestone, with the 2028 selection expected to take the number of featured men beyond 400. For a calendar that began as an AIDS fundraising effort, that's a striking measure of its longevity and reach.</w:t>
      </w:r>
      <w:r/>
    </w:p>
    <w:p>
      <w:r/>
      <w:r>
        <w:t>It’s a good-looking wall calendar with a much bigger heart than its cover suggests.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1">
        <w:r>
          <w:rPr>
            <w:color w:val="0000EE"/>
            <w:u w:val="single"/>
          </w:rPr>
          <w:t>[6]</w:t>
        </w:r>
      </w:hyperlink>
      <w:r>
        <w:t xml:space="preserve">- Paragraph 3: </w:t>
      </w:r>
      <w:hyperlink r:id="rId9">
        <w:r>
          <w:rPr>
            <w:color w:val="0000EE"/>
            <w:u w:val="single"/>
          </w:rPr>
          <w:t>[2]</w:t>
        </w:r>
      </w:hyperlink>
      <w:r>
        <w:t xml:space="preserve">, </w:t>
      </w:r>
      <w:hyperlink r:id="rId10">
        <w:r>
          <w:rPr>
            <w:color w:val="0000EE"/>
            <w:u w:val="single"/>
          </w:rPr>
          <w:t>[3]</w:t>
        </w:r>
      </w:hyperlink>
      <w:r>
        <w:t xml:space="preserve">- Paragraph 4: </w:t>
      </w:r>
      <w:hyperlink r:id="rId9">
        <w:r>
          <w:rPr>
            <w:color w:val="0000EE"/>
            <w:u w:val="single"/>
          </w:rPr>
          <w:t>[2]</w:t>
        </w:r>
      </w:hyperlink>
      <w:r>
        <w:t xml:space="preserve">, </w:t>
      </w:r>
      <w:hyperlink r:id="rId12">
        <w:r>
          <w:rPr>
            <w:color w:val="0000EE"/>
            <w:u w:val="single"/>
          </w:rPr>
          <w:t>[7]</w:t>
        </w:r>
      </w:hyperlink>
      <w:r>
        <w:t xml:space="preserve">- Paragraph 5: </w:t>
      </w:r>
      <w:hyperlink r:id="rId9">
        <w:r>
          <w:rPr>
            <w:color w:val="0000EE"/>
            <w:u w:val="single"/>
          </w:rPr>
          <w:t>[2]</w:t>
        </w:r>
      </w:hyperlink>
      <w:r>
        <w:t xml:space="preserve">, </w:t>
      </w:r>
      <w:hyperlink r:id="rId10">
        <w:r>
          <w:rPr>
            <w:color w:val="0000EE"/>
            <w:u w:val="single"/>
          </w:rPr>
          <w:t>[3]</w:t>
        </w:r>
      </w:hyperlink>
      <w:r>
        <w:t xml:space="preserve">- Paragraph 6: </w:t>
      </w:r>
      <w:hyperlink r:id="rId9">
        <w:r>
          <w:rPr>
            <w:color w:val="0000EE"/>
            <w:u w:val="single"/>
          </w:rPr>
          <w:t>[2]</w:t>
        </w:r>
      </w:hyperlink>
      <w:r>
        <w:t xml:space="preserve">, </w:t>
      </w:r>
      <w:hyperlink r:id="rId13">
        <w:r>
          <w:rPr>
            <w:color w:val="0000EE"/>
            <w:u w:val="single"/>
          </w:rPr>
          <w:t>[4]</w:t>
        </w:r>
      </w:hyperlink>
      <w:r>
        <w:t xml:space="preserve">- Paragraph 7: </w:t>
      </w:r>
      <w:hyperlink r:id="rId9">
        <w:r>
          <w:rPr>
            <w:color w:val="0000EE"/>
            <w:u w:val="single"/>
          </w:rPr>
          <w:t>[2]</w:t>
        </w:r>
      </w:hyperlink>
      <w:r>
        <w:t xml:space="preserve">, </w:t>
      </w:r>
      <w:hyperlink r:id="rId14">
        <w:r>
          <w:rPr>
            <w:color w:val="0000EE"/>
            <w:u w:val="single"/>
          </w:rPr>
          <w:t>[5]</w:t>
        </w:r>
      </w:hyperlink>
      <w:r>
        <w:t xml:space="preserve">- Paragraph 8: </w:t>
      </w:r>
      <w:hyperlink r:id="rId9">
        <w:r>
          <w:rPr>
            <w:color w:val="0000EE"/>
            <w:u w:val="single"/>
          </w:rPr>
          <w:t>[2]</w:t>
        </w:r>
      </w:hyperlink>
      <w:r>
        <w:t xml:space="preserve">, </w:t>
      </w:r>
      <w:hyperlink r:id="rId13">
        <w:r>
          <w:rPr>
            <w:color w:val="0000EE"/>
            <w:u w:val="single"/>
          </w:rPr>
          <w:t>[4]</w:t>
        </w:r>
      </w:hyperlink>
      <w:r>
        <w:t xml:space="preserve">- Paragraph 9: </w:t>
      </w:r>
      <w:hyperlink r:id="rId9">
        <w:r>
          <w:rPr>
            <w:color w:val="0000EE"/>
            <w:u w:val="single"/>
          </w:rPr>
          <w:t>[2]</w:t>
        </w:r>
      </w:hyperlink>
      <w:r>
        <w:t xml:space="preserve">, </w:t>
      </w:r>
      <w:hyperlink r:id="rId10">
        <w:r>
          <w:rPr>
            <w:color w:val="0000EE"/>
            <w:u w:val="single"/>
          </w:rPr>
          <w:t>[3]</w:t>
        </w:r>
      </w:hyperlink>
      <w:r>
        <w:t xml:space="preserve">- Paragraph 10: </w:t>
      </w:r>
      <w:hyperlink r:id="rId9">
        <w:r>
          <w:rPr>
            <w:color w:val="0000EE"/>
            <w:u w:val="single"/>
          </w:rPr>
          <w:t>[2]</w:t>
        </w:r>
      </w:hyperlink>
      <w:r>
        <w:t xml:space="preserve">, </w:t>
      </w:r>
      <w:hyperlink r:id="rId10">
        <w:r>
          <w:rPr>
            <w:color w:val="0000EE"/>
            <w:u w:val="single"/>
          </w:rPr>
          <w:t>[3]</w:t>
        </w:r>
      </w:hyperlink>
      <w:r>
        <w:t xml:space="preserve">- Paragraph 11: </w:t>
      </w:r>
      <w:hyperlink r:id="rId9">
        <w:r>
          <w:rPr>
            <w:color w:val="0000EE"/>
            <w:u w:val="single"/>
          </w:rPr>
          <w:t>[2]</w:t>
        </w:r>
      </w:hyperlink>
      <w:r>
        <w:t xml:space="preserve">, </w:t>
      </w:r>
      <w:hyperlink r:id="rId12">
        <w:r>
          <w:rPr>
            <w:color w:val="0000EE"/>
            <w:u w:val="single"/>
          </w:rPr>
          <w:t>[7]</w:t>
        </w:r>
      </w:hyperlink>
      <w:r>
        <w:t xml:space="preserve">- Paragraph 12: </w:t>
      </w:r>
      <w:hyperlink r:id="rId9">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https://www.ebar.com/story/170324/</w:t>
        </w:r>
      </w:hyperlink>
      <w:r>
        <w:t xml:space="preserve"> - Please view link - unable to able to access data</w:t>
      </w:r>
      <w:r/>
    </w:p>
    <w:p>
      <w:pPr>
        <w:pStyle w:val="ListNumber"/>
        <w:spacing w:line="240" w:lineRule="auto"/>
        <w:ind w:left="720"/>
      </w:pPr>
      <w:r/>
      <w:hyperlink r:id="rId9">
        <w:r>
          <w:rPr>
            <w:color w:val="0000EE"/>
            <w:u w:val="single"/>
          </w:rPr>
          <w:t>https://www.ebar.com/story/170324/</w:t>
        </w:r>
      </w:hyperlink>
      <w:r>
        <w:t xml:space="preserve"> - The article discusses the 2027 edition of the Bare Chest Calendar, highlighting its unique approach of featuring group photos of the calendar men for each month, marking a departure from the traditional individual pin-up style. It details the photo shoots held in Guerneville and San Francisco, the involvement of photographers Tom Schmidt (Dot) and Joe Mazza, and the positive community response to this new format. The piece also mentions the return of Nicholas Galarza as Mr. January, a rare occurrence in the calendar's history, and his personal journey, including his advocacy work and support from organizations like Project Open Hand and the Positive Resource Center (PRC).</w:t>
      </w:r>
      <w:r/>
    </w:p>
    <w:p>
      <w:pPr>
        <w:pStyle w:val="ListNumber"/>
        <w:spacing w:line="240" w:lineRule="auto"/>
        <w:ind w:left="720"/>
      </w:pPr>
      <w:r/>
      <w:hyperlink r:id="rId10">
        <w:r>
          <w:rPr>
            <w:color w:val="0000EE"/>
            <w:u w:val="single"/>
          </w:rPr>
          <w:t>https://barechest.org/</w:t>
        </w:r>
      </w:hyperlink>
      <w:r>
        <w:t xml:space="preserve"> - The official website of the Bare Chest Calendar, a San Francisco-based fundraising project that has been supporting LGBTQ+ nonprofits since 1985. The site provides information on the calendar's history, mission, and beneficiaries, including the Positive Resource Center (PRC), Rainbow Community Center, SF Leathermen's Discussion Group, and Post 448. It also offers details on how to compete to be a calendar man, purchase the calendar, and participate in fundraising events. The website features galleries of past calendars and profiles of the calendar men, showcasing the diversity and community spirit of the project.</w:t>
      </w:r>
      <w:r/>
    </w:p>
    <w:p>
      <w:pPr>
        <w:pStyle w:val="ListNumber"/>
        <w:spacing w:line="240" w:lineRule="auto"/>
        <w:ind w:left="720"/>
      </w:pPr>
      <w:r/>
      <w:hyperlink r:id="rId13">
        <w:r>
          <w:rPr>
            <w:color w:val="0000EE"/>
            <w:u w:val="single"/>
          </w:rPr>
          <w:t>https://www.ebar.com/story/163608/BARtab/Bars/Bare%20Chest%20Calendar%20funds%20raised</w:t>
        </w:r>
      </w:hyperlink>
      <w:r>
        <w:t xml:space="preserve"> - An article reporting on the fundraising achievements of the Bare Chest Calendar Team 2026, which raised $231,058, marking the third-highest single-year total in the calendar's 42-year history. The piece highlights the contributions of various board members and acknowledges the longstanding partnership between the calendar and its beneficiaries, including the Positive Resource Center (PRC), Rainbow Community Center, SF Leathermen's Discussion Group, and Post 448. It also mentions the calendar's history of raising over $4 million for LGBTQ+ causes since its inception in 1985.</w:t>
      </w:r>
      <w:r/>
    </w:p>
    <w:p>
      <w:pPr>
        <w:pStyle w:val="ListNumber"/>
        <w:spacing w:line="240" w:lineRule="auto"/>
        <w:ind w:left="720"/>
      </w:pPr>
      <w:r/>
      <w:hyperlink r:id="rId14">
        <w:r>
          <w:rPr>
            <w:color w:val="0000EE"/>
            <w:u w:val="single"/>
          </w:rPr>
          <w:t>https://www.castrovalleypride.com/</w:t>
        </w:r>
      </w:hyperlink>
      <w:r>
        <w:t xml:space="preserve"> - The official website of Castro Valley Pride, Alameda County's longest-running LGBTQ+ Pride organization. The site provides information on upcoming events, including the 2027 Castro Valley Pride event scheduled for July 17, 2027, at Castro Valley High School. It emphasizes the organization's commitment to equality, inclusion, love, awareness, community, and diversity, and serves as a resource for the local LGBTQ+ community in Castro Valley and surrounding areas.</w:t>
      </w:r>
      <w:r/>
    </w:p>
    <w:p>
      <w:pPr>
        <w:pStyle w:val="ListNumber"/>
        <w:spacing w:line="240" w:lineRule="auto"/>
        <w:ind w:left="720"/>
      </w:pPr>
      <w:r/>
      <w:hyperlink r:id="rId11">
        <w:r>
          <w:rPr>
            <w:color w:val="0000EE"/>
            <w:u w:val="single"/>
          </w:rPr>
          <w:t>https://commons.wikimedia.org/wiki/File%3ABare_chest_calendar_2011_models_1_%284740736984%29.jpg</w:t>
        </w:r>
      </w:hyperlink>
      <w:r>
        <w:t xml:space="preserve"> - A Wikimedia Commons page featuring a photograph from the 2011 Bare Chest Calendar, showcasing the models who participated that year. The image provides a visual representation of the calendar's tradition of featuring shirtless men to raise funds for LGBTQ+ causes. The page includes metadata about the photograph, such as the date it was taken and the photographer's name, offering insight into the calendar's history and its role in the community.</w:t>
      </w:r>
      <w:r/>
    </w:p>
    <w:p>
      <w:pPr>
        <w:pStyle w:val="ListNumber"/>
        <w:spacing w:line="240" w:lineRule="auto"/>
        <w:ind w:left="720"/>
      </w:pPr>
      <w:r/>
      <w:hyperlink r:id="rId12">
        <w:r>
          <w:rPr>
            <w:color w:val="0000EE"/>
            <w:u w:val="single"/>
          </w:rPr>
          <w:t>https://www.calendars.com/shop/bare-exposure-2027-wall-calendar/202700005893</w:t>
        </w:r>
      </w:hyperlink>
      <w:r>
        <w:t xml:space="preserve"> - A product listing for the Bare Exposure 2027 Wall Calendar, featuring full-page photographs of nude female models shot in tropical settings by photographer Greg Aldous. The calendar includes a small monthly grid for tracking dates and is bound with wire-O binding, ensuring it remains a single 11.5" x 17.5" page. This calendar is intended for mature audiences and offers a different aesthetic compared to the Bare Chest Calendar, highlighting the diversity of themed calendars available for 2027.</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ebar.com/story/170324/" TargetMode="External"/><Relationship Id="rId10" Type="http://schemas.openxmlformats.org/officeDocument/2006/relationships/hyperlink" Target="https://barechest.org/" TargetMode="External"/><Relationship Id="rId11" Type="http://schemas.openxmlformats.org/officeDocument/2006/relationships/hyperlink" Target="https://commons.wikimedia.org/wiki/File%3ABare_chest_calendar_2011_models_1_%284740736984%29.jpg" TargetMode="External"/><Relationship Id="rId12" Type="http://schemas.openxmlformats.org/officeDocument/2006/relationships/hyperlink" Target="https://www.calendars.com/shop/bare-exposure-2027-wall-calendar/202700005893" TargetMode="External"/><Relationship Id="rId13" Type="http://schemas.openxmlformats.org/officeDocument/2006/relationships/hyperlink" Target="https://www.ebar.com/story/163608/BARtab/Bars/Bare%20Chest%20Calendar%20funds%20raised" TargetMode="External"/><Relationship Id="rId14" Type="http://schemas.openxmlformats.org/officeDocument/2006/relationships/hyperlink" Target="https://www.castrovalleypride.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