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17th Salto Diversity March champions pride and suicide prevention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are preparing Salto's 17th Diversity March for Saturday 19 September, with the rallying cry "We exist and we resist". The event will bring visibility, family diversity and mental health into the streets, offering a powerful reminder that pride is both celebration and protection.</w:t>
      </w:r>
      <w:r/>
    </w:p>
    <w:p>
      <w:pPr>
        <w:pStyle w:val="Heading2"/>
      </w:pPr>
      <w:r>
        <w:t>Essential takeaways</w:t>
      </w:r>
      <w:r/>
      <w:r/>
    </w:p>
    <w:p>
      <w:pPr>
        <w:pStyle w:val="ListBullet"/>
        <w:spacing w:line="240" w:lineRule="auto"/>
        <w:ind w:left="720"/>
      </w:pPr>
      <w:r/>
      <w:r>
        <w:rPr>
          <w:b/>
        </w:rPr>
        <w:t>When and where:</w:t>
      </w:r>
      <w:r>
        <w:t xml:space="preserve"> The march begins at 7pm from Plaza Artigas and ends at Plazoleta Roosevelt.</w:t>
      </w:r>
      <w:r/>
    </w:p>
    <w:p>
      <w:pPr>
        <w:pStyle w:val="ListBullet"/>
        <w:spacing w:line="240" w:lineRule="auto"/>
        <w:ind w:left="720"/>
      </w:pPr>
      <w:r/>
      <w:r>
        <w:rPr>
          <w:b/>
        </w:rPr>
        <w:t>This year's message:</w:t>
      </w:r>
      <w:r>
        <w:t xml:space="preserve"> "We exist and we resist" responds to hatred and attempts to silence diverse identities.</w:t>
      </w:r>
      <w:r/>
    </w:p>
    <w:p>
      <w:pPr>
        <w:pStyle w:val="ListBullet"/>
        <w:spacing w:line="240" w:lineRule="auto"/>
        <w:ind w:left="720"/>
      </w:pPr>
      <w:r/>
      <w:r>
        <w:rPr>
          <w:b/>
        </w:rPr>
        <w:t>A wider focus:</w:t>
      </w:r>
      <w:r>
        <w:t xml:space="preserve"> Organisers are linking the event with Setiembre Amarillo, Uruguay's suicide-prevention campaign.</w:t>
      </w:r>
      <w:r/>
    </w:p>
    <w:p>
      <w:pPr>
        <w:pStyle w:val="ListBullet"/>
        <w:spacing w:line="240" w:lineRule="auto"/>
        <w:ind w:left="720"/>
      </w:pPr>
      <w:r/>
      <w:r>
        <w:rPr>
          <w:b/>
        </w:rPr>
        <w:t>Two important symbols:</w:t>
      </w:r>
      <w:r>
        <w:t xml:space="preserve"> The pride flag will appear alongside the yellow ribbon associated with suicide prevention.</w:t>
      </w:r>
      <w:r/>
    </w:p>
    <w:p>
      <w:pPr>
        <w:pStyle w:val="ListBullet"/>
        <w:spacing w:line="240" w:lineRule="auto"/>
        <w:ind w:left="720"/>
      </w:pPr>
      <w:r/>
      <w:r>
        <w:rPr>
          <w:b/>
        </w:rPr>
        <w:t>Families in every form:</w:t>
      </w:r>
      <w:r>
        <w:t xml:space="preserve"> The proclamation rejects the idea that only one kind of family deserves recognition.</w:t>
      </w:r>
      <w:r/>
      <w:r/>
    </w:p>
    <w:p>
      <w:pPr>
        <w:pStyle w:val="Heading2"/>
      </w:pPr>
      <w:r>
        <w:t>Salto's pride march puts visibility first</w:t>
      </w:r>
      <w:r/>
    </w:p>
    <w:p>
      <w:r/>
      <w:r>
        <w:t>Salto's 17th Diversity March will take place on Saturday 19 September, setting off from Plaza Artigas at 7pm before finishing at Plazoleta Roosevelt. The route is more than a public gathering. It's a deliberate decision to be seen, heard and recognised in a climate where hateful language can make people feel pushed out of public life.</w:t>
      </w:r>
      <w:r/>
    </w:p>
    <w:p>
      <w:r/>
      <w:r>
        <w:t>The central phrase, "We exist and we resist", gives the event a firm but hopeful edge. According to the Ministry of Social Development, Uruguay's 2026 diversity campaign also frames inclusion as part of building a fairer future, placing the Salto march within a broader national conversation.</w:t>
      </w:r>
      <w:r/>
    </w:p>
    <w:p>
      <w:r/>
      <w:r>
        <w:t>That combination matters. Pride can be colourful and joyful, but the act of walking together through the city still carries emotional weight. For many participants, visibility isn't a slogan on a banner. It's the everyday freedom to show up without shame.</w:t>
      </w:r>
      <w:r/>
    </w:p>
    <w:p>
      <w:pPr>
        <w:pStyle w:val="Heading2"/>
      </w:pPr>
      <w:r>
        <w:t>Why the message reaches beyond celebration</w:t>
      </w:r>
      <w:r/>
    </w:p>
    <w:p>
      <w:r/>
      <w:r>
        <w:t>The organisers' proclamation challenges speech that ranks some people as more legitimate than others. It argues that comments designed to diminish a person's identity or family are not harmless opinions, but part of a wider culture of hostility.</w:t>
      </w:r>
      <w:r/>
    </w:p>
    <w:p>
      <w:r/>
      <w:r>
        <w:t>The word "family" is especially important in this year's message. Rather than accepting a narrow definition, the organisers underline that families are built in many ways, with different forms of love, care and belonging. Uruguay's official diversity messaging similarly presents recognition and equal treatment as ongoing work, rather than a finished achievement.</w:t>
      </w:r>
      <w:r/>
    </w:p>
    <w:p>
      <w:r/>
      <w:r>
        <w:t>There is a quiet practicality to that argument. When public language becomes more inclusive, people are less likely to feel that their home life needs defending every time it is mentioned. That may sound basic, but basic dignity is often exactly what public campaigns are fighting to protect.</w:t>
      </w:r>
      <w:r/>
    </w:p>
    <w:p>
      <w:pPr>
        <w:pStyle w:val="Heading2"/>
      </w:pPr>
      <w:r>
        <w:t>Pride and Setiembre Amarillo meet in one procession</w:t>
      </w:r>
      <w:r/>
    </w:p>
    <w:p>
      <w:r/>
      <w:r>
        <w:t>This year's march also carries a more serious thread, linking September's diversity events with Setiembre Amarillo, the suicide-prevention initiative. The connection follows a painful experience within the local organising group and gives the word "exist" a second, deeply personal meaning.</w:t>
      </w:r>
      <w:r/>
    </w:p>
    <w:p>
      <w:r/>
      <w:r>
        <w:t>The symbolism will be visible in the procession. Alongside the rainbow pride flag, participants will carry the yellow ribbon associated with suicide prevention. It creates a striking visual pairing: one symbol celebrates identity and resistance, while the other points towards care, support and the importance of staying alive.</w:t>
      </w:r>
      <w:r/>
    </w:p>
    <w:p>
      <w:r/>
      <w:r>
        <w:t>September already has a crowded calendar of public campaigns in Uruguay, from diversity initiatives to national awareness days. The national holiday calendar confirms how often the month is used for civic and social observances, but Salto's event gives those themes a particularly human focus.</w:t>
      </w:r>
      <w:r/>
    </w:p>
    <w:p>
      <w:pPr>
        <w:pStyle w:val="Heading2"/>
      </w:pPr>
      <w:r>
        <w:t>A practical reminder about support and safety</w:t>
      </w:r>
      <w:r/>
    </w:p>
    <w:p>
      <w:r/>
      <w:r>
        <w:t>For anyone attending, the key details are straightforward: arrive before 7pm at Plaza Artigas, consider travelling with someone you trust and plan how you'll get home after the event. If the march brings up difficult feelings, staying near friends or a support network can make the evening feel safer and more manageable.</w:t>
      </w:r>
      <w:r/>
    </w:p>
    <w:p>
      <w:r/>
      <w:r>
        <w:t>The wider message is just as practical. If someone says they feel hopeless, isolated or unable to continue, listen without judgement and help them contact local emergency or mental health services. A march can't solve every problem, but it can make support more visible and remind people that they aren't facing everything alone.</w:t>
      </w:r>
      <w:r/>
    </w:p>
    <w:p>
      <w:r/>
      <w:r>
        <w:t>The emphasis on suicide prevention also gives the event a different texture from a purely celebratory parade. There will still be colour, music and pride, but beneath it sits a firm insistence that every person deserves the chance to remain present in their own community.</w:t>
      </w:r>
      <w:r/>
    </w:p>
    <w:p>
      <w:pPr>
        <w:pStyle w:val="Heading2"/>
      </w:pPr>
      <w:r>
        <w:t>Why resistance remains part of pride</w:t>
      </w:r>
      <w:r/>
    </w:p>
    <w:p>
      <w:r/>
      <w:r>
        <w:t>The organisers' warning not to become complacent reflects a wider reality. Rights and recognition can appear secure until public debate turns hostile, so visibility continues to matter even when progress has already been made.</w:t>
      </w:r>
      <w:r/>
    </w:p>
    <w:p>
      <w:r/>
      <w:r>
        <w:t>Uruguay's public institutions continue to mark diversity through national campaigns, while social and cultural events across the country keep the conversation in view. That doesn't mean every dispute is settled. It means there are established platforms for challenging discrimination and making space for people whose lives have too often been treated as an argument.</w:t>
      </w:r>
      <w:r/>
    </w:p>
    <w:p>
      <w:r/>
      <w:r>
        <w:t>In Salto, the march offers a clear answer: show up together. The rainbow flag and yellow ribbon will make the message instantly recognisable, but the people behind them will give it meaning. Sometimes resistance looks less like a grand speech and more like walking through town with your head held high.</w:t>
      </w:r>
      <w:r/>
    </w:p>
    <w:p>
      <w:r/>
      <w:r>
        <w:t>Existing and resisting can be both a public statement and an act of care.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1">
        <w:r>
          <w:rPr>
            <w:color w:val="0000EE"/>
            <w:u w:val="single"/>
          </w:rPr>
          <w:t>[6]</w:t>
        </w:r>
      </w:hyperlink>
      <w:r>
        <w:t xml:space="preserve">- Paragraph 4: </w:t>
      </w:r>
      <w:hyperlink r:id="rId10">
        <w:r>
          <w:rPr>
            <w:color w:val="0000EE"/>
            <w:u w:val="single"/>
          </w:rPr>
          <w:t>[2]</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[6]</w:t>
        </w:r>
      </w:hyperlink>
      <w:r>
        <w:t xml:space="preserve">- Paragraph 6: </w:t>
      </w:r>
      <w:hyperlink r:id="rId12">
        <w:r>
          <w:rPr>
            <w:color w:val="0000EE"/>
            <w:u w:val="single"/>
          </w:rPr>
          <w:t>[4]</w:t>
        </w:r>
      </w:hyperlink>
      <w:r>
        <w:t xml:space="preserve">, </w:t>
      </w:r>
      <w:hyperlink r:id="rId14">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[6]</w:t>
        </w:r>
      </w:hyperlink>
      <w:r>
        <w:t xml:space="preserve">- Paragraph 9: </w:t>
      </w:r>
      <w:hyperlink r:id="rId10">
        <w:r>
          <w:rPr>
            <w:color w:val="0000EE"/>
            <w:u w:val="single"/>
          </w:rPr>
          <w:t>[2]</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[6]</w:t>
        </w:r>
      </w:hyperlink>
      <w:r>
        <w:t xml:space="preserve">- Paragraph 12: </w:t>
      </w:r>
      <w:hyperlink r:id="rId10">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https://ladiaria.com.uy/salto/articulo/2026/9/existir-y-resistir-el-orgullo-como-respuesta-a-los-discursos-de-odio/</w:t>
        </w:r>
      </w:hyperlink>
      <w:r>
        <w:t xml:space="preserve"> - Please view link - unable to able to access data</w:t>
      </w:r>
      <w:r/>
    </w:p>
    <w:p>
      <w:pPr>
        <w:pStyle w:val="ListNumber"/>
        <w:spacing w:line="240" w:lineRule="auto"/>
        <w:ind w:left="720"/>
      </w:pPr>
      <w:r/>
      <w:hyperlink r:id="rId10">
        <w:r>
          <w:rPr>
            <w:color w:val="0000EE"/>
            <w:u w:val="single"/>
          </w:rPr>
          <w:t>https://www.gub.uy/ministerio-desarrollo-social/comunicacion/campanas/mes-diversidad-2026-reparar-presente-es-construir-futuro</w:t>
        </w:r>
      </w:hyperlink>
      <w:r>
        <w:t xml:space="preserve"> - The Ministry of Social Development in Uruguay is promoting the 'Mes de la Diversidad 2026' (Month of Diversity 2026) under the slogan 'Reparar el presente es construir futuro' (Repairing the present is building the future). This initiative aims to raise awareness and foster public debate on the rights of LGBTIQ+ individuals across the country. The campaign focuses on recognising historical debts and emphasising the importance of community and democracy in shaping a more inclusive future.</w:t>
      </w:r>
      <w:r/>
    </w:p>
    <w:p>
      <w:pPr>
        <w:pStyle w:val="ListNumber"/>
        <w:spacing w:line="240" w:lineRule="auto"/>
        <w:ind w:left="720"/>
      </w:pPr>
      <w:r/>
      <w:hyperlink r:id="rId15">
        <w:r>
          <w:rPr>
            <w:color w:val="0000EE"/>
            <w:u w:val="single"/>
          </w:rPr>
          <w:t>https://www.gub.uy/ministerio-ganaderia-agricultura-pesca/comunicacion/noticias/3-setiembre-dia-nacional-agroecologia</w:t>
        </w:r>
      </w:hyperlink>
      <w:r>
        <w:t xml:space="preserve"> - Uruguay has officially designated 3 September as the National Day of Agroecology. The Ministry of Livestock, Agriculture, and Fisheries celebrated this by hosting a seminar titled 'Producción, ambiente y soberanía alimentaria. Claves para el desarrollo nacional' (Production, environment, and food sovereignty. Keys to national development) at the Legislative Palace. The event featured discussions on the current state of agroecology in Uruguay and its role in sustainable development.</w:t>
      </w:r>
      <w:r/>
    </w:p>
    <w:p>
      <w:pPr>
        <w:pStyle w:val="ListNumber"/>
        <w:spacing w:line="240" w:lineRule="auto"/>
        <w:ind w:left="720"/>
      </w:pPr>
      <w:r/>
      <w:hyperlink r:id="rId12">
        <w:r>
          <w:rPr>
            <w:color w:val="0000EE"/>
            <w:u w:val="single"/>
          </w:rPr>
          <w:t>https://www.gub.uy/presidencia/comunicacion/noticias/poder-ejecutivo-mantiene-precios-combustibles-setiembre</w:t>
        </w:r>
      </w:hyperlink>
      <w:r>
        <w:t xml:space="preserve"> - The Uruguayan government has decided to maintain fuel prices for September 2026. The maximum retail prices for Super Gasoline, Gasoil 50S, and Supergas (LPG) will remain unchanged, following the strategy to mitigate the impact of international oil price fluctuations on domestic consumers. This decision aims to provide stability and support to the public amid global market uncertainties.</w:t>
      </w:r>
      <w:r/>
    </w:p>
    <w:p>
      <w:pPr>
        <w:pStyle w:val="ListNumber"/>
        <w:spacing w:line="240" w:lineRule="auto"/>
        <w:ind w:left="720"/>
      </w:pPr>
      <w:r/>
      <w:hyperlink r:id="rId13">
        <w:r>
          <w:rPr>
            <w:color w:val="0000EE"/>
            <w:u w:val="single"/>
          </w:rPr>
          <w:t>https://www.montevideo.com.uy/Noticias/Vacaciones-de-setiembre-2026-en-Uruguay-cuando-caen-y-cuantos-dias-son-en-ANEP-y-colegios-uc973082</w:t>
        </w:r>
      </w:hyperlink>
      <w:r>
        <w:t xml:space="preserve"> - In September 2026, Uruguay will observe a one-week spring break from Monday, 21 September to Friday, 25 September. This recess applies to all educational levels, including Initial Education, Primary, Secondary, UTU, and private institutions. The decision by the National Public Education Administration (ANEP) to extend the break by two additional days aims to provide students and educators with a more substantial rest period during the academic year.</w:t>
      </w:r>
      <w:r/>
    </w:p>
    <w:p>
      <w:pPr>
        <w:pStyle w:val="ListNumber"/>
        <w:spacing w:line="240" w:lineRule="auto"/>
        <w:ind w:left="720"/>
      </w:pPr>
      <w:r/>
      <w:hyperlink r:id="rId11">
        <w:r>
          <w:rPr>
            <w:color w:val="0000EE"/>
            <w:u w:val="single"/>
          </w:rPr>
          <w:t>https://www.timeanddate.com/holidays/uruguay/2026</w:t>
        </w:r>
      </w:hyperlink>
      <w:r>
        <w:t xml:space="preserve"> - An overview of holidays and observances in Uruguay for 2026, including national holidays, cultural events, and seasonal changes. The calendar provides dates for significant events such as New Year's Day, Independence Day, and the Day of Cultural Diversity, offering insights into the country's annual celebrations and public holidays.</w:t>
      </w:r>
      <w:r/>
    </w:p>
    <w:p>
      <w:pPr>
        <w:pStyle w:val="ListNumber"/>
        <w:spacing w:line="240" w:lineRule="auto"/>
        <w:ind w:left="720"/>
      </w:pPr>
      <w:r/>
      <w:hyperlink r:id="rId14">
        <w:r>
          <w:rPr>
            <w:color w:val="0000EE"/>
            <w:u w:val="single"/>
          </w:rPr>
          <w:t>https://www.elpais.com.uy/informacion/sociedad/en-la-previa-al-viaje-del-papa-leon-xiv-obispos-uruguayos-iniciaron-la-visita-ad-limina-a-roma</w:t>
        </w:r>
      </w:hyperlink>
      <w:r>
        <w:t xml:space="preserve"> - Uruguayan bishops have commenced their 'ad limina' visit to Rome ahead of Pope Leo XIV's upcoming trip. Scheduled from 14 to 19 September 2026, the visit includes meetings with the Pope and his close collaborators to discuss pastoral matters and the state of the Church in Uruguay. The bishops aim to strengthen ties with the Vatican and address local church affairs during this significant pilgrimage.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diaria.com.uy/salto/articulo/2026/9/existir-y-resistir-el-orgullo-como-respuesta-a-los-discursos-de-odio/" TargetMode="External"/><Relationship Id="rId10" Type="http://schemas.openxmlformats.org/officeDocument/2006/relationships/hyperlink" Target="https://www.gub.uy/ministerio-desarrollo-social/comunicacion/campanas/mes-diversidad-2026-reparar-presente-es-construir-futuro" TargetMode="External"/><Relationship Id="rId11" Type="http://schemas.openxmlformats.org/officeDocument/2006/relationships/hyperlink" Target="https://www.timeanddate.com/holidays/uruguay/2026" TargetMode="External"/><Relationship Id="rId12" Type="http://schemas.openxmlformats.org/officeDocument/2006/relationships/hyperlink" Target="https://www.gub.uy/presidencia/comunicacion/noticias/poder-ejecutivo-mantiene-precios-combustibles-setiembre" TargetMode="External"/><Relationship Id="rId13" Type="http://schemas.openxmlformats.org/officeDocument/2006/relationships/hyperlink" Target="https://www.montevideo.com.uy/Noticias/Vacaciones-de-setiembre-2026-en-Uruguay-cuando-caen-y-cuantos-dias-son-en-ANEP-y-colegios-uc973082" TargetMode="External"/><Relationship Id="rId14" Type="http://schemas.openxmlformats.org/officeDocument/2006/relationships/hyperlink" Target="https://www.elpais.com.uy/informacion/sociedad/en-la-previa-al-viaje-del-papa-leon-xiv-obispos-uruguayos-iniciaron-la-visita-ad-limina-a-roma" TargetMode="External"/><Relationship Id="rId15" Type="http://schemas.openxmlformats.org/officeDocument/2006/relationships/hyperlink" Target="https://www.gub.uy/ministerio-ganaderia-agricultura-pesca/comunicacion/noticias/3-setiembre-dia-nacional-agroecolog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