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Turkey LGBT crackdown sees activists’ accounts shut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Turkey’s latest LGBT crackdown has moved from raids on bars and homes to the digital sphere, with social-media accounts linked to rights groups and media outlets reportedly blocked after nationwide police operations. The arrests have renewed concern over free expression, community safety and the shrinking space for LGBT organisations.</w:t>
      </w:r>
      <w:r/>
    </w:p>
    <w:p>
      <w:pPr>
        <w:pStyle w:val="Heading2"/>
      </w:pPr>
      <w:r>
        <w:t>Essential takeaways</w:t>
      </w:r>
      <w:r/>
      <w:r/>
    </w:p>
    <w:p>
      <w:pPr>
        <w:pStyle w:val="ListBullet"/>
        <w:spacing w:line="240" w:lineRule="auto"/>
        <w:ind w:left="720"/>
      </w:pPr>
      <w:r/>
      <w:r>
        <w:rPr>
          <w:b/>
        </w:rPr>
        <w:t>Accounts blocked:</w:t>
      </w:r>
      <w:r>
        <w:t xml:space="preserve"> Profiles connected to human-rights groups and media organisations were reportedly closed on X and Instagram.</w:t>
      </w:r>
      <w:r/>
    </w:p>
    <w:p>
      <w:pPr>
        <w:pStyle w:val="ListBullet"/>
        <w:spacing w:line="240" w:lineRule="auto"/>
        <w:ind w:left="720"/>
      </w:pPr>
      <w:r/>
      <w:r>
        <w:rPr>
          <w:b/>
        </w:rPr>
        <w:t>Raids spread widely:</w:t>
      </w:r>
      <w:r>
        <w:t xml:space="preserve"> Police operations targeted LGBT venues and private homes across multiple provinces.</w:t>
      </w:r>
      <w:r/>
    </w:p>
    <w:p>
      <w:pPr>
        <w:pStyle w:val="ListBullet"/>
        <w:spacing w:line="240" w:lineRule="auto"/>
        <w:ind w:left="720"/>
      </w:pPr>
      <w:r/>
      <w:r>
        <w:rPr>
          <w:b/>
        </w:rPr>
        <w:t>Dozens detained:</w:t>
      </w:r>
      <w:r>
        <w:t xml:space="preserve"> Reports say an unknown number of people were taken into custody during the crackdown.</w:t>
      </w:r>
      <w:r/>
    </w:p>
    <w:p>
      <w:pPr>
        <w:pStyle w:val="ListBullet"/>
        <w:spacing w:line="240" w:lineRule="auto"/>
        <w:ind w:left="720"/>
      </w:pPr>
      <w:r/>
      <w:r>
        <w:rPr>
          <w:b/>
        </w:rPr>
        <w:t>Homosexuality remains legal:</w:t>
      </w:r>
      <w:r>
        <w:t xml:space="preserve"> LGBT people aren't criminalised under Turkish law, but official hostility has intensified.</w:t>
      </w:r>
      <w:r/>
    </w:p>
    <w:p>
      <w:pPr>
        <w:pStyle w:val="ListBullet"/>
        <w:spacing w:line="240" w:lineRule="auto"/>
        <w:ind w:left="720"/>
      </w:pPr>
      <w:r/>
      <w:r>
        <w:rPr>
          <w:b/>
        </w:rPr>
        <w:t>Rights groups face pressure:</w:t>
      </w:r>
      <w:r>
        <w:t xml:space="preserve"> Activists and support organisations are increasingly vulnerable to both physical raids and online restrictions.</w:t>
      </w:r>
      <w:r/>
      <w:r/>
    </w:p>
    <w:p>
      <w:pPr>
        <w:pStyle w:val="Heading2"/>
      </w:pPr>
      <w:r>
        <w:t>Raids put Turkey’s LGBT community on edge</w:t>
      </w:r>
      <w:r/>
    </w:p>
    <w:p>
      <w:r/>
      <w:r>
        <w:t>The latest operation began with police raids on LGBT bars and other locations, creating a climate of fear for people who rely on these venues for friendship, support and safety. According to the Associated Press, the action was presented by Turkish authorities as part of a campaign defending traditional family values.</w:t>
      </w:r>
      <w:r/>
    </w:p>
    <w:p>
      <w:r/>
      <w:r>
        <w:t>That language has become increasingly familiar in Turkey's political debate. But for LGBT people and campaigners, it can feel less like a cultural argument and more like a warning that ordinary social spaces may no longer be treated as ordinary. Reports from the Times of Israel said raids also involved activists' homes, widening the operation beyond nightlife venues. (The Associated Press; The Times of Israel)</w:t>
      </w:r>
      <w:r/>
    </w:p>
    <w:p>
      <w:pPr>
        <w:pStyle w:val="Heading2"/>
      </w:pPr>
      <w:r>
        <w:t>The crackdown has reached online platforms</w:t>
      </w:r>
      <w:r/>
    </w:p>
    <w:p>
      <w:r/>
      <w:r>
        <w:t>The closure of social-media profiles adds a quieter but equally significant layer to the story. Rights organisations and independent media use platforms such as X and Instagram to share legal updates, document arrests and connect people with help. When those accounts disappear, information becomes harder to verify and support networks can be cut off just when they're most needed.</w:t>
      </w:r>
      <w:r/>
    </w:p>
    <w:p>
      <w:r/>
      <w:r>
        <w:t>Reports cited by Gaydio said accounts belonging to LGBT-related organisations and media figures were among those affected. The move also highlights how modern repression can work without a newsroom raid or a public ban: a missing account, a removed post or a suspended profile can make an entire community less visible. (Gaydio; Cyprus Inform)</w:t>
      </w:r>
      <w:r/>
    </w:p>
    <w:p>
      <w:pPr>
        <w:pStyle w:val="Heading2"/>
      </w:pPr>
      <w:r>
        <w:t>Why the legal position is so complicated</w:t>
      </w:r>
      <w:r/>
    </w:p>
    <w:p>
      <w:r/>
      <w:r>
        <w:t>Homosexuality isn't illegal in Turkey, yet that doesn't mean LGBT people enjoy consistent protection from discrimination or harassment. President Recep Tayyip Erdogan has repeatedly attacked LGBT people in speeches, portraying them as a threat to traditional family structures.</w:t>
      </w:r>
      <w:r/>
    </w:p>
    <w:p>
      <w:r/>
      <w:r>
        <w:t>The result is a striking contradiction. A person may not be breaking the law simply by being LGBT, while the political atmosphere around LGBT visibility grows more hostile. The Inquirer reported that the pressure has also affected HIV support groups and other community organisations, raising concerns about access to health information and essential services. (The Inquirer; the Associated Press)</w:t>
      </w:r>
      <w:r/>
    </w:p>
    <w:p>
      <w:pPr>
        <w:pStyle w:val="Heading2"/>
      </w:pPr>
      <w:r>
        <w:t>What the raids mean for support groups</w:t>
      </w:r>
      <w:r/>
    </w:p>
    <w:p>
      <w:r/>
      <w:r>
        <w:t>For community organisations, the consequences can extend well beyond arrests. A raid may disrupt counselling, health outreach, legal support and emergency contacts, particularly for people who already fear approaching official institutions.</w:t>
      </w:r>
      <w:r/>
    </w:p>
    <w:p>
      <w:r/>
      <w:r>
        <w:t>That matters because LGBT groups often provide practical help that isn't easy to replace. If offices are searched, volunteers detained or digital channels blocked, even routine advice can become difficult to deliver. Coverage by Cyprus Inform described police action across 15 provinces, suggesting a coordinated effort rather than an isolated local incident. (Cyprus Inform; The Inquirer)</w:t>
      </w:r>
      <w:r/>
    </w:p>
    <w:p>
      <w:pPr>
        <w:pStyle w:val="Heading2"/>
      </w:pPr>
      <w:r>
        <w:t>A wider test for free expression</w:t>
      </w:r>
      <w:r/>
    </w:p>
    <w:p>
      <w:r/>
      <w:r>
        <w:t>The raids are now being watched as a broader test of Turkey's tolerance for dissent, not only its treatment of LGBT people. When activists, venues, support groups and media accounts are targeted at the same time, the effect can be cumulative: fewer public spaces, less reporting and more uncertainty about what may attract official attention.</w:t>
      </w:r>
      <w:r/>
    </w:p>
    <w:p>
      <w:r/>
      <w:r>
        <w:t>For people outside Turkey, the story can look like another clash over culture-war politics. For those inside the community, it is more immediate and personal. The next question is whether the arrests and account closures remain temporary measures or become part of a longer campaign against LGBT visibility. (The Times of Israel; Gaydio)</w:t>
      </w:r>
      <w:r/>
    </w:p>
    <w:p>
      <w:r/>
      <w:r>
        <w:t>Small digital restrictions can have a very real impact when a community is already under pressure.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[7]</w:t>
        </w:r>
      </w:hyperlink>
      <w:r>
        <w:t xml:space="preserve">- Paragraph 3: </w:t>
      </w:r>
      <w:hyperlink r:id="rId12">
        <w:r>
          <w:rPr>
            <w:color w:val="0000EE"/>
            <w:u w:val="single"/>
          </w:rPr>
          <w:t>[7]</w:t>
        </w:r>
      </w:hyperlink>
      <w:r>
        <w:t xml:space="preserve">, </w:t>
      </w:r>
      <w:hyperlink r:id="rId13">
        <w:r>
          <w:rPr>
            <w:color w:val="0000EE"/>
            <w:u w:val="single"/>
          </w:rPr>
          <w:t>[6]</w:t>
        </w:r>
      </w:hyperlink>
      <w:r>
        <w:t xml:space="preserve">- Paragraph 4: </w:t>
      </w:r>
      <w:hyperlink r:id="rId14">
        <w:r>
          <w:rPr>
            <w:color w:val="0000EE"/>
            <w:u w:val="single"/>
          </w:rPr>
          <w:t>[4]</w:t>
        </w:r>
      </w:hyperlink>
      <w:r>
        <w:t xml:space="preserve">, </w:t>
      </w:r>
      <w:hyperlink r:id="rId10">
        <w:r>
          <w:rPr>
            <w:color w:val="0000EE"/>
            <w:u w:val="single"/>
          </w:rPr>
          <w:t>[2]</w:t>
        </w:r>
      </w:hyperlink>
      <w:r>
        <w:t xml:space="preserve">- Paragraph 5: </w:t>
      </w:r>
      <w:hyperlink r:id="rId13">
        <w:r>
          <w:rPr>
            <w:color w:val="0000EE"/>
            <w:u w:val="single"/>
          </w:rPr>
          <w:t>[6]</w:t>
        </w:r>
      </w:hyperlink>
      <w:r>
        <w:t xml:space="preserve">, </w:t>
      </w:r>
      <w:hyperlink r:id="rId14">
        <w:r>
          <w:rPr>
            <w:color w:val="0000EE"/>
            <w:u w:val="single"/>
          </w:rPr>
          <w:t>[4]</w:t>
        </w:r>
      </w:hyperlink>
      <w:r>
        <w:t xml:space="preserve">- Paragraph 6: </w:t>
      </w:r>
      <w:hyperlink r:id="rId11">
        <w:r>
          <w:rPr>
            <w:color w:val="0000EE"/>
            <w:u w:val="single"/>
          </w:rPr>
          <w:t>[3]</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https://www.berlingske.dk/internationalt/tyrkiske-profiler-lukket-efter-politirazziaer-mod-lgbt-barer?referrer=RSS</w:t>
        </w:r>
      </w:hyperlink>
      <w:r>
        <w:t xml:space="preserve"> - Please view link - unable to able to access data</w:t>
      </w:r>
      <w:r/>
    </w:p>
    <w:p>
      <w:pPr>
        <w:pStyle w:val="ListNumber"/>
        <w:spacing w:line="240" w:lineRule="auto"/>
        <w:ind w:left="720"/>
      </w:pPr>
      <w:r/>
      <w:hyperlink r:id="rId10">
        <w:r>
          <w:rPr>
            <w:color w:val="0000EE"/>
            <w:u w:val="single"/>
          </w:rPr>
          <w:t>https://apnews.com/article/c782f5318613126fe072d29133e6bf5d</w:t>
        </w:r>
      </w:hyperlink>
      <w:r>
        <w:t xml:space="preserve"> - Turkish authorities have intensified their crackdown on LGBTQ+ and HIV support groups, conducting coordinated raids across major cities including Istanbul, Ankara, and Izmir. Beginning at 1 a.m., police detained dozens of individuals, raided association offices, and blocked organization websites. Justice Minister Akin Gurlek stated that the investigation involves 162 suspects, nine associations, and 13 businesses, aiming to 'protect children, the institution of the family, and public order.' Critics, such as the Human Rights Association, have condemned the raids as politically motivated, alleging they are designed to suppress diversity and civil society under the guise of protecting public order. The governing Justice and Development Party has escalated anti-LGBTQ+ rhetoric, with previous actions including the ban on Istanbul Pride since 2015 and the recent denial of docking rights to an LGBTQ+ cruise ship. Despite the legal decriminalization of homosexuality in the Ottoman era, contemporary Turkey continues to witness significant discrimination against LGBTQ+ individuals. (</w:t>
      </w:r>
      <w:hyperlink r:id="rId15">
        <w:r>
          <w:rPr>
            <w:color w:val="0000EE"/>
            <w:u w:val="single"/>
          </w:rPr>
          <w:t>apnews.com</w:t>
        </w:r>
      </w:hyperlink>
      <w:r>
        <w:t>)</w:t>
      </w:r>
      <w:r/>
    </w:p>
    <w:p>
      <w:pPr>
        <w:pStyle w:val="ListNumber"/>
        <w:spacing w:line="240" w:lineRule="auto"/>
        <w:ind w:left="720"/>
      </w:pPr>
      <w:r/>
      <w:hyperlink r:id="rId11">
        <w:r>
          <w:rPr>
            <w:color w:val="0000EE"/>
            <w:u w:val="single"/>
          </w:rPr>
          <w:t>https://www.timesofisrael.com/liveblog_entry/turkish-police-carry-out-widespread-raids-on-lgbtq-bars-activists-homes/</w:t>
        </w:r>
      </w:hyperlink>
      <w:r>
        <w:t xml:space="preserve"> - Turkish police have conducted extensive raids on gay bars and the homes of LGBTQ+ activists, leading to numerous arrests. Justice Minister Akin Gurlek announced that legal proceedings have been initiated against 162 suspects, nine organizations, and 13 companies across 15 provinces, including Istanbul and Ankara. The operations, termed 'My Family is Safe,' are part of a broader government campaign aimed at protecting family values and social order. In Istanbul, police targeted several gay bars and a nightclub popular within the LGBTQ+ community. Additionally, a men's hammam, known for alleged prostitution activities, was also raided. The LGBTQ+ rights organization Kaos GL reported that more than ten of its members were arrested following police searches of their homes. While same-sex relations are not criminalized in Turkey, homophobia remains widespread, with President Recep Tayyip Erdogan frequently describing LGBTQ+ individuals as 'perverts' responsible for declining birth rates. (</w:t>
      </w:r>
      <w:hyperlink r:id="rId16">
        <w:r>
          <w:rPr>
            <w:color w:val="0000EE"/>
            <w:u w:val="single"/>
          </w:rPr>
          <w:t>timesofisrael.com</w:t>
        </w:r>
      </w:hyperlink>
      <w:r>
        <w:t>)</w:t>
      </w:r>
      <w:r/>
    </w:p>
    <w:p>
      <w:pPr>
        <w:pStyle w:val="ListNumber"/>
        <w:spacing w:line="240" w:lineRule="auto"/>
        <w:ind w:left="720"/>
      </w:pPr>
      <w:r/>
      <w:hyperlink r:id="rId14">
        <w:r>
          <w:rPr>
            <w:color w:val="0000EE"/>
            <w:u w:val="single"/>
          </w:rPr>
          <w:t>https://www.inquirer.com/news/nation-world/turkey-government-crackdown-lgbtq-hiv-support-groups-20260913.html</w:t>
        </w:r>
      </w:hyperlink>
      <w:r>
        <w:t xml:space="preserve"> - Turkish authorities have escalated their crackdown on LGBTQ+ groups and HIV support organizations, detaining dozens of members, raiding association offices, and blocking organizational websites. The coordinated police actions took place simultaneously in major cities such as Istanbul, Ankara, Izmir, Aydin, and Mersin, beginning at 1 a.m. Justice Minister Akin Gurlek announced that the investigation involves 162 suspects, nine associations, and 13 businesses, aiming to 'protect children, the institution of the family, and public order.' Critics, including the Human Rights Association, have condemned the raids as politically motivated, alleging they are designed to suppress diversity and civil society under the guise of protecting public order. The governing Justice and Development Party has intensified anti-LGBTQ+ rhetoric, with previous actions including the ban on Istanbul Pride since 2015 and the recent denial of docking rights to an LGBTQ+ cruise ship. Despite the legal decriminalization of homosexuality in the Ottoman era, contemporary Turkey continues to witness significant discrimination against LGBTQ+ individuals. (</w:t>
      </w:r>
      <w:hyperlink r:id="rId17">
        <w:r>
          <w:rPr>
            <w:color w:val="0000EE"/>
            <w:u w:val="single"/>
          </w:rPr>
          <w:t>inquirer.com</w:t>
        </w:r>
      </w:hyperlink>
      <w:r>
        <w:t>)</w:t>
      </w:r>
      <w:r/>
    </w:p>
    <w:p>
      <w:pPr>
        <w:pStyle w:val="ListNumber"/>
        <w:spacing w:line="240" w:lineRule="auto"/>
        <w:ind w:left="720"/>
      </w:pPr>
      <w:r/>
      <w:hyperlink r:id="rId18">
        <w:r>
          <w:rPr>
            <w:color w:val="0000EE"/>
            <w:u w:val="single"/>
          </w:rPr>
          <w:t>https://1-e8259.azureedge.net/news/2026/9/14/turkish-authorities-launch-anti-lgbtq-raids-detaining-dozens</w:t>
        </w:r>
      </w:hyperlink>
      <w:r>
        <w:t xml:space="preserve"> - Turkish police have detained dozens of individuals following nationwide raids targeting LGBTQ+ organizations. The operations, conducted in major cities including Istanbul, Ankara, Izmir, and Mersin, are part of a broader government campaign aimed at protecting family values and social order. Justice Minister Akin Gurlek announced that legal proceedings have been initiated against 162 suspects, nine associations, and 13 businesses. The raids have been criticized by human rights groups, which accuse the government of using the family-values campaign as a pretext to target the LGBTQ+ community. While same-sex relations are not criminalized in Turkey, homophobia remains widespread, with President Recep Tayyip Erdogan frequently describing LGBTQ+ individuals as 'perverts' responsible for declining birth rates. (</w:t>
      </w:r>
      <w:hyperlink r:id="rId19">
        <w:r>
          <w:rPr>
            <w:color w:val="0000EE"/>
            <w:u w:val="single"/>
          </w:rPr>
          <w:t>1-e8259.azureedge.net</w:t>
        </w:r>
      </w:hyperlink>
      <w:r>
        <w:t>)</w:t>
      </w:r>
      <w:r/>
    </w:p>
    <w:p>
      <w:pPr>
        <w:pStyle w:val="ListNumber"/>
        <w:spacing w:line="240" w:lineRule="auto"/>
        <w:ind w:left="720"/>
      </w:pPr>
      <w:r/>
      <w:hyperlink r:id="rId13">
        <w:r>
          <w:rPr>
            <w:color w:val="0000EE"/>
            <w:u w:val="single"/>
          </w:rPr>
          <w:t>https://www.kiprinform.com/en/news/turkish-police-target-lgbtq-activists-in-raids-across-15-provinces/</w:t>
        </w:r>
      </w:hyperlink>
      <w:r>
        <w:t xml:space="preserve"> - Turkish authorities have launched operations targeting LGBTQ+ activists, associations, and venues across 15 provinces. Justice Minister Akin Gurlek announced that legal proceedings have been initiated against 162 suspects, nine associations, and 13 companies. The operations, termed 'My Family is Safe,' are part of a broader government campaign aimed at protecting traditional family values. In Istanbul, police raided several gay bars and a nightclub popular within the LGBTQ+ community. Additionally, a men's hammam, known for alleged prostitution activities, was also raided. The LGBTQ+ rights organization Kaos GL reported that more than ten of its members were arrested following police searches of their homes. While same-sex relations are not criminalized in Turkey, homophobia remains widespread, with President Recep Tayyip Erdogan frequently describing LGBTQ+ individuals as 'perverts' responsible for declining birth rates. (</w:t>
      </w:r>
      <w:hyperlink r:id="rId20">
        <w:r>
          <w:rPr>
            <w:color w:val="0000EE"/>
            <w:u w:val="single"/>
          </w:rPr>
          <w:t>kiprinform.com</w:t>
        </w:r>
      </w:hyperlink>
      <w:r>
        <w:t>)</w:t>
      </w:r>
      <w:r/>
    </w:p>
    <w:p>
      <w:pPr>
        <w:pStyle w:val="ListNumber"/>
        <w:spacing w:line="240" w:lineRule="auto"/>
        <w:ind w:left="720"/>
      </w:pPr>
      <w:r/>
      <w:hyperlink r:id="rId12">
        <w:r>
          <w:rPr>
            <w:color w:val="0000EE"/>
            <w:u w:val="single"/>
          </w:rPr>
          <w:t>https://www.gaydio.co.uk/brighton/whats-new/news/gaydio-news/turkish-police-arrest-dozens-in-raids-on-gay-bars-and-lgbtq-activists-homes/</w:t>
        </w:r>
      </w:hyperlink>
      <w:r>
        <w:t xml:space="preserve"> - Turkish police have detained at least 47 people following raids on LGBTQ+ organizations, gay bars, and activists' homes across 12 provinces.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erlingske.dk/internationalt/tyrkiske-profiler-lukket-efter-politirazziaer-mod-lgbt-barer?referrer=RSS" TargetMode="External"/><Relationship Id="rId10" Type="http://schemas.openxmlformats.org/officeDocument/2006/relationships/hyperlink" Target="https://apnews.com/article/c782f5318613126fe072d29133e6bf5d" TargetMode="External"/><Relationship Id="rId11" Type="http://schemas.openxmlformats.org/officeDocument/2006/relationships/hyperlink" Target="https://www.timesofisrael.com/liveblog_entry/turkish-police-carry-out-widespread-raids-on-lgbtq-bars-activists-homes/" TargetMode="External"/><Relationship Id="rId12" Type="http://schemas.openxmlformats.org/officeDocument/2006/relationships/hyperlink" Target="https://www.gaydio.co.uk/brighton/whats-new/news/gaydio-news/turkish-police-arrest-dozens-in-raids-on-gay-bars-and-lgbtq-activists-homes/" TargetMode="External"/><Relationship Id="rId13" Type="http://schemas.openxmlformats.org/officeDocument/2006/relationships/hyperlink" Target="https://www.kiprinform.com/en/news/turkish-police-target-lgbtq-activists-in-raids-across-15-provinces/" TargetMode="External"/><Relationship Id="rId14" Type="http://schemas.openxmlformats.org/officeDocument/2006/relationships/hyperlink" Target="https://www.inquirer.com/news/nation-world/turkey-government-crackdown-lgbtq-hiv-support-groups-20260913.html" TargetMode="External"/><Relationship Id="rId15" Type="http://schemas.openxmlformats.org/officeDocument/2006/relationships/hyperlink" Target="https://apnews.com/article/c782f5318613126fe072d29133e6bf5d?utm_source=openai" TargetMode="External"/><Relationship Id="rId16" Type="http://schemas.openxmlformats.org/officeDocument/2006/relationships/hyperlink" Target="https://www.timesofisrael.com/liveblog_entry/turkish-police-carry-out-widespread-raids-on-lgbtq-bars-activists-homes/?utm_source=openai" TargetMode="External"/><Relationship Id="rId17" Type="http://schemas.openxmlformats.org/officeDocument/2006/relationships/hyperlink" Target="https://www.inquirer.com/news/nation-world/turkey-government-crackdown-lgbtq-hiv-support-groups-20260913.html?utm_source=openai" TargetMode="External"/><Relationship Id="rId18" Type="http://schemas.openxmlformats.org/officeDocument/2006/relationships/hyperlink" Target="https://1-e8259.azureedge.net/news/2026/9/14/turkish-authorities-launch-anti-lgbtq-raids-detaining-dozens" TargetMode="External"/><Relationship Id="rId19" Type="http://schemas.openxmlformats.org/officeDocument/2006/relationships/hyperlink" Target="https://1-e8259.azureedge.net/news/2026/9/14/turkish-authorities-launch-anti-lgbtq-raids-detaining-dozens?utm_source=openai" TargetMode="External"/><Relationship Id="rId20" Type="http://schemas.openxmlformats.org/officeDocument/2006/relationships/hyperlink" Target="https://www.kiprinform.com/en/news/turkish-police-target-lgbtq-activists-in-raids-across-15-province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