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in Drag Show All-Stars Return to Los Angeles for HIV Housing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of spectacular drag, theatrical comedy and big-hearted fundraising have a date for the diary: Best in Drag Show returns to Los Angeles' Orpheum Theatre on 4 October 2026, bringing six former finalists together while raising money for housing and support services for people living with HIV.</w:t>
      </w:r>
      <w:r/>
    </w:p>
    <w:p>
      <w:pPr>
        <w:pStyle w:val="Heading2"/>
      </w:pPr>
      <w:r>
        <w:t>Essential Takeaways</w:t>
      </w:r>
      <w:r/>
      <w:r/>
    </w:p>
    <w:p>
      <w:pPr>
        <w:pStyle w:val="ListBullet"/>
        <w:spacing w:line="240" w:lineRule="auto"/>
        <w:ind w:left="720"/>
      </w:pPr>
      <w:r/>
      <w:r>
        <w:rPr>
          <w:b/>
        </w:rPr>
        <w:t>One-night showdown:</w:t>
      </w:r>
      <w:r>
        <w:t xml:space="preserve"> Former winners, runners-up and fan favourites will compete for the all-stars title.</w:t>
      </w:r>
      <w:r/>
    </w:p>
    <w:p>
      <w:pPr>
        <w:pStyle w:val="ListBullet"/>
        <w:spacing w:line="240" w:lineRule="auto"/>
        <w:ind w:left="720"/>
      </w:pPr>
      <w:r/>
      <w:r>
        <w:rPr>
          <w:b/>
        </w:rPr>
        <w:t>A glamorous setting:</w:t>
      </w:r>
      <w:r>
        <w:t xml:space="preserve"> The event takes over the historic Orpheum Theatre in downtown Los Angeles.</w:t>
      </w:r>
      <w:r/>
    </w:p>
    <w:p>
      <w:pPr>
        <w:pStyle w:val="ListBullet"/>
        <w:spacing w:line="240" w:lineRule="auto"/>
        <w:ind w:left="720"/>
      </w:pPr>
      <w:r/>
      <w:r>
        <w:rPr>
          <w:b/>
        </w:rPr>
        <w:t>More than entertainment:</w:t>
      </w:r>
      <w:r>
        <w:t xml:space="preserve"> Proceeds support APLA Health's Alliance for Housing &amp; Healing.</w:t>
      </w:r>
      <w:r/>
    </w:p>
    <w:p>
      <w:pPr>
        <w:pStyle w:val="ListBullet"/>
        <w:spacing w:line="240" w:lineRule="auto"/>
        <w:ind w:left="720"/>
      </w:pPr>
      <w:r/>
      <w:r>
        <w:rPr>
          <w:b/>
        </w:rPr>
        <w:t>Classic pageant rounds:</w:t>
      </w:r>
      <w:r>
        <w:t xml:space="preserve"> Expect swimsuit, talent, evening gown and question-and-answer categories.</w:t>
      </w:r>
      <w:r/>
    </w:p>
    <w:p>
      <w:pPr>
        <w:pStyle w:val="ListBullet"/>
        <w:spacing w:line="240" w:lineRule="auto"/>
        <w:ind w:left="720"/>
      </w:pPr>
      <w:r/>
      <w:r>
        <w:rPr>
          <w:b/>
        </w:rPr>
        <w:t>Tickets are available:</w:t>
      </w:r>
      <w:r>
        <w:t xml:space="preserve"> Visitors can buy tickets and enquire about sponsorship through the show's official website.</w:t>
      </w:r>
      <w:r/>
      <w:r/>
    </w:p>
    <w:p>
      <w:pPr>
        <w:pStyle w:val="Heading2"/>
      </w:pPr>
      <w:r>
        <w:t>Six familiar faces, one glittering rematch</w:t>
      </w:r>
      <w:r/>
    </w:p>
    <w:p>
      <w:r/>
      <w:r>
        <w:t>The Best in Drag Show is turning its 2026 edition into a theatrical rematch. Six former winners and runners-up will return for an all-stars contest, giving audiences a chance to see past standouts battle it out again under the bright lights.</w:t>
      </w:r>
      <w:r/>
    </w:p>
    <w:p>
      <w:r/>
      <w:r>
        <w:t>The format promises the usual mix of polish, parody and glorious excess. Think dramatic entrances, elaborate costumes and performances designed to make the room gasp, laugh and probably question how anyone managed to walk in those shoes.</w:t>
      </w:r>
      <w:r/>
    </w:p>
    <w:p>
      <w:r/>
      <w:r>
        <w:t>According to the event organisers, the show has grown from a small West Hollywood gathering into a long-running Los Angeles fundraiser. That history gives the all-stars idea extra sparkle: it's not simply a new cast, but a celebration of the performers and community that helped build the event.</w:t>
      </w:r>
      <w:r/>
    </w:p>
    <w:p>
      <w:pPr>
        <w:pStyle w:val="Heading2"/>
      </w:pPr>
      <w:r>
        <w:t>A pageant with a practical purpose</w:t>
      </w:r>
      <w:r/>
    </w:p>
    <w:p>
      <w:r/>
      <w:r>
        <w:t>Behind the sequins is a direct social mission. The evening raises money for APLA Health's Alliance for Housing &amp; Healing, which provides housing and essential support for people living with HIV across Los Angeles County.</w:t>
      </w:r>
      <w:r/>
    </w:p>
    <w:p>
      <w:r/>
      <w:r>
        <w:t>APLA Health's housing services include help for people facing instability, homelessness or difficulty maintaining a safe home. Its support extends beyond a roof, with assistance designed to help people access healthcare, food and longer-term stability, according to the organisation's housing information.</w:t>
      </w:r>
      <w:r/>
    </w:p>
    <w:p>
      <w:r/>
      <w:r>
        <w:t>That makes the show's exuberance feel especially purposeful. As APLA Health CEO Craig E. Thompson put it in the announcement, the event turns "joy with a purpose" into practical help, linking an entertaining night out with food, housing and dignity.</w:t>
      </w:r>
      <w:r/>
    </w:p>
    <w:p>
      <w:pPr>
        <w:pStyle w:val="Heading2"/>
      </w:pPr>
      <w:r>
        <w:t>What to expect on the night</w:t>
      </w:r>
      <w:r/>
    </w:p>
    <w:p>
      <w:r/>
      <w:r>
        <w:t>The competition keeps the familiar rhythm of a traditional beauty pageant, only with considerably more wit and wig engineering. Contestants will be judged in swimsuit, talent, evening gown and question-and-answer rounds, with a celebrity judging panel due to be announced ahead of the event.</w:t>
      </w:r>
      <w:r/>
    </w:p>
    <w:p>
      <w:r/>
      <w:r>
        <w:t>Longtime host Patrick Rush will lead the evening, alongside director John Carlos Frey, set designer Jimmy Cuomo and photographer John Paschal. The production is volunteer-led, which adds another warm layer to an event already built around community participation.</w:t>
      </w:r>
      <w:r/>
    </w:p>
    <w:p>
      <w:r/>
      <w:r>
        <w:t>For first-time guests, the best approach is to expect a lively variety show rather than a quiet theatre recital. There'll be comedy, costume drama, performance art and plenty of audience energy, so choose an outfit and attitude that can keep up.</w:t>
      </w:r>
      <w:r/>
    </w:p>
    <w:p>
      <w:pPr>
        <w:pStyle w:val="Heading2"/>
      </w:pPr>
      <w:r>
        <w:t>Why the setting matters</w:t>
      </w:r>
      <w:r/>
    </w:p>
    <w:p>
      <w:r/>
      <w:r>
        <w:t>The Orpheum Theatre is an appropriately grand home for a show that treats every entrance like a headline event. Its ornate interiors and old-school theatrical atmosphere should provide a rich backdrop for evening gowns, exaggerated stage reveals and the inevitable cloud of glitter.</w:t>
      </w:r>
      <w:r/>
    </w:p>
    <w:p>
      <w:r/>
      <w:r>
        <w:t>The venue also places the fundraiser in the heart of Los Angeles' live-entertainment culture. That matters because Best in Drag Show has always occupied a distinctive space between pageant, comedy night and community benefit, rather than fitting neatly into one category.</w:t>
      </w:r>
      <w:r/>
    </w:p>
    <w:p>
      <w:r/>
      <w:r>
        <w:t>Meanwhile, APLA Health continues to provide healthcare and support through locations across Los Angeles County. Its services include primary care, dental, mental health and sexual health care, alongside food and housing assistance.</w:t>
      </w:r>
      <w:r/>
    </w:p>
    <w:p>
      <w:pPr>
        <w:pStyle w:val="Heading2"/>
      </w:pPr>
      <w:r>
        <w:t>How to support Best in Drag Show</w:t>
      </w:r>
      <w:r/>
    </w:p>
    <w:p>
      <w:r/>
      <w:r>
        <w:t>Tickets are available through the official Best in Drag Show website, while sponsorship opportunities remain open to individuals, companies and community organisations. Those options may suit supporters who want to contribute beyond a single ticket, particularly if they're attending as a group.</w:t>
      </w:r>
      <w:r/>
    </w:p>
    <w:p>
      <w:r/>
      <w:r>
        <w:t>It's worth checking the official event site for updates on judges, ticket details and show information before travelling. APLA Health's own website is also the best place to understand the wider work supported by the fundraiser, including its housing and healthcare services.</w:t>
      </w:r>
      <w:r/>
    </w:p>
    <w:p>
      <w:r/>
      <w:r>
        <w:t>For a night out, it offers the rare combination of spectacle and substance. You get the laughter, the costumes and the theatre, while the money raised helps people living with HIV find something far less glamorous but infinitely more important: a secure place to live.</w:t>
      </w:r>
      <w:r/>
    </w:p>
    <w:p>
      <w:r/>
      <w:r>
        <w:t>A little drama can do a great deal of good.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[4]</w:t>
        </w:r>
      </w:hyperlink>
      <w:r>
        <w:t xml:space="preserve">- Paragraph 3: </w:t>
      </w:r>
      <w:hyperlink r:id="rId9">
        <w:r>
          <w:rPr>
            <w:color w:val="0000EE"/>
            <w:u w:val="single"/>
          </w:rPr>
          <w:t>[2]</w:t>
        </w:r>
      </w:hyperlink>
      <w:r>
        <w:t xml:space="preserve">, </w:t>
      </w:r>
      <w:hyperlink r:id="rId10">
        <w:r>
          <w:rPr>
            <w:color w:val="0000EE"/>
            <w:u w:val="single"/>
          </w:rPr>
          <w:t>[4]</w:t>
        </w:r>
      </w:hyperlink>
      <w:r>
        <w:t xml:space="preserve">- Paragraph 4: </w:t>
      </w:r>
      <w:hyperlink r:id="rId11">
        <w:r>
          <w:rPr>
            <w:color w:val="0000EE"/>
            <w:u w:val="single"/>
          </w:rPr>
          <w:t>[3]</w:t>
        </w:r>
      </w:hyperlink>
      <w:r>
        <w:t xml:space="preserve">, </w:t>
      </w:r>
      <w:hyperlink r:id="rId12">
        <w:r>
          <w:rPr>
            <w:color w:val="0000EE"/>
            <w:u w:val="single"/>
          </w:rPr>
          <w:t>[7]</w:t>
        </w:r>
      </w:hyperlink>
      <w:r>
        <w:t xml:space="preserve">- Paragraph 5: </w:t>
      </w:r>
      <w:hyperlink r:id="rId11">
        <w:r>
          <w:rPr>
            <w:color w:val="0000EE"/>
            <w:u w:val="single"/>
          </w:rPr>
          <w:t>[3]</w:t>
        </w:r>
      </w:hyperlink>
      <w:r>
        <w:t xml:space="preserve">, </w:t>
      </w:r>
      <w:hyperlink r:id="rId12">
        <w:r>
          <w:rPr>
            <w:color w:val="0000EE"/>
            <w:u w:val="single"/>
          </w:rPr>
          <w:t>[7]</w:t>
        </w:r>
      </w:hyperlink>
      <w:r>
        <w:t xml:space="preserve">- Paragraph 6: </w:t>
      </w:r>
      <w:hyperlink r:id="rId9">
        <w:r>
          <w:rPr>
            <w:color w:val="0000EE"/>
            <w:u w:val="single"/>
          </w:rPr>
          <w:t>[2]</w:t>
        </w:r>
      </w:hyperlink>
      <w:r>
        <w:t xml:space="preserve">, </w:t>
      </w:r>
      <w:hyperlink r:id="rId12">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9">
        <w:r>
          <w:rPr>
            <w:color w:val="0000EE"/>
            <w:u w:val="single"/>
          </w:rPr>
          <w:t>[2]</w:t>
        </w:r>
      </w:hyperlink>
      <w:r>
        <w:t xml:space="preserve">, </w:t>
      </w:r>
      <w:hyperlink r:id="rId10">
        <w:r>
          <w:rPr>
            <w:color w:val="0000EE"/>
            <w:u w:val="single"/>
          </w:rPr>
          <w:t>[4]</w:t>
        </w:r>
      </w:hyperlink>
      <w:r>
        <w:t xml:space="preserve">- Paragraph 9: </w:t>
      </w:r>
      <w:hyperlink r:id="rId9">
        <w:r>
          <w:rPr>
            <w:color w:val="0000EE"/>
            <w:u w:val="single"/>
          </w:rPr>
          <w:t>[2]</w:t>
        </w:r>
      </w:hyperlink>
      <w:r>
        <w:t xml:space="preserve">, </w:t>
      </w:r>
      <w:hyperlink r:id="rId10">
        <w:r>
          <w:rPr>
            <w:color w:val="0000EE"/>
            <w:u w:val="single"/>
          </w:rPr>
          <w:t>[4]</w:t>
        </w:r>
      </w:hyperlink>
      <w:r>
        <w:t xml:space="preserve">- Paragraph 10: </w:t>
      </w:r>
      <w:hyperlink r:id="rId10">
        <w:r>
          <w:rPr>
            <w:color w:val="0000EE"/>
            <w:u w:val="single"/>
          </w:rPr>
          <w:t>[4]</w:t>
        </w:r>
      </w:hyperlink>
      <w:r>
        <w:t xml:space="preserve">, </w:t>
      </w:r>
      <w:hyperlink r:id="rId13">
        <w:r>
          <w:rPr>
            <w:color w:val="0000EE"/>
            <w:u w:val="single"/>
          </w:rPr>
          <w:t>[5]</w:t>
        </w:r>
      </w:hyperlink>
      <w:r>
        <w:t xml:space="preserve">- Paragraph 11: </w:t>
      </w:r>
      <w:hyperlink r:id="rId10">
        <w:r>
          <w:rPr>
            <w:color w:val="0000EE"/>
            <w:u w:val="single"/>
          </w:rPr>
          <w:t>[4]</w:t>
        </w:r>
      </w:hyperlink>
      <w:r>
        <w:t xml:space="preserve">, </w:t>
      </w:r>
      <w:hyperlink r:id="rId13">
        <w:r>
          <w:rPr>
            <w:color w:val="0000EE"/>
            <w:u w:val="single"/>
          </w:rPr>
          <w:t>[5]</w:t>
        </w:r>
      </w:hyperlink>
      <w:r>
        <w:t xml:space="preserve">- Paragraph 12: </w:t>
      </w:r>
      <w:hyperlink r:id="rId10">
        <w:r>
          <w:rPr>
            <w:color w:val="0000EE"/>
            <w:u w:val="single"/>
          </w:rPr>
          <w:t>[4]</w:t>
        </w:r>
      </w:hyperlink>
      <w:r>
        <w:t xml:space="preserve">, </w:t>
      </w:r>
      <w:hyperlink r:id="rId12">
        <w:r>
          <w:rPr>
            <w:color w:val="0000EE"/>
            <w:u w:val="single"/>
          </w:rPr>
          <w:t>[7]</w:t>
        </w:r>
      </w:hyperlink>
      <w:r>
        <w:t xml:space="preserve">- Paragraph 13: </w:t>
      </w:r>
      <w:hyperlink r:id="rId10">
        <w:r>
          <w:rPr>
            <w:color w:val="0000EE"/>
            <w:u w:val="single"/>
          </w:rPr>
          <w:t>[4]</w:t>
        </w:r>
      </w:hyperlink>
      <w:r>
        <w:t xml:space="preserve">, </w:t>
      </w:r>
      <w:hyperlink r:id="rId12">
        <w:r>
          <w:rPr>
            <w:color w:val="0000EE"/>
            <w:u w:val="single"/>
          </w:rPr>
          <w:t>[7]</w:t>
        </w:r>
      </w:hyperlink>
      <w:r>
        <w:t xml:space="preserve">- Paragraph 14: </w:t>
      </w:r>
      <w:hyperlink r:id="rId11">
        <w:r>
          <w:rPr>
            <w:color w:val="0000EE"/>
            <w:u w:val="single"/>
          </w:rPr>
          <w:t>[3]</w:t>
        </w:r>
      </w:hyperlink>
      <w:r>
        <w:t xml:space="preserve">, </w:t>
      </w:r>
      <w:hyperlink r:id="rId10">
        <w:r>
          <w:rPr>
            <w:color w:val="0000EE"/>
            <w:u w:val="single"/>
          </w:rPr>
          <w:t>[4]</w:t>
        </w:r>
      </w:hyperlink>
      <w:r>
        <w:t xml:space="preserve">- Paragraph 15: </w:t>
      </w:r>
      <w:hyperlink r:id="rId11">
        <w:r>
          <w:rPr>
            <w:color w:val="0000EE"/>
            <w:u w:val="single"/>
          </w:rPr>
          <w:t>[3]</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https://www.prnewswire.com/news-releases/long-live-the-queens-best-in-drag-show-returns-to-the-orpheum-to-support-housing-for-people-with-hiv-302877062.html</w:t>
        </w:r>
      </w:hyperlink>
      <w:r>
        <w:t xml:space="preserve"> - Original press release. View link for all data</w:t>
      </w:r>
      <w:r/>
    </w:p>
    <w:p>
      <w:pPr>
        <w:pStyle w:val="ListNumber"/>
        <w:spacing w:line="240" w:lineRule="auto"/>
        <w:ind w:left="720"/>
      </w:pPr>
      <w:r/>
      <w:hyperlink r:id="rId9">
        <w:r>
          <w:rPr>
            <w:color w:val="0000EE"/>
            <w:u w:val="single"/>
          </w:rPr>
          <w:t>https://www.prnewswire.com/news-releases/long-live-the-queens-best-in-drag-show-returns-to-the-orpheum-to-support-housing-for-people-with-hiv-302877062.html</w:t>
        </w:r>
      </w:hyperlink>
      <w:r>
        <w:t xml:space="preserve"> - The Best in Drag Show, a renowned Los Angeles event, is returning to the Orpheum Theatre on October 4, 2026. This special 'Best Of' edition features six former winners and runners-up competing for the ultimate title. The event supports APLA Health's Alliance for Housing &amp; Healing, which provides housing and essential services to individuals living with HIV across Los Angeles County. The evening promises high-energy performances, theatrical flair, and a celebration of the transformative power of drag. Tickets are available at bestindragshow.com.</w:t>
      </w:r>
      <w:r/>
    </w:p>
    <w:p>
      <w:pPr>
        <w:pStyle w:val="ListNumber"/>
        <w:spacing w:line="240" w:lineRule="auto"/>
        <w:ind w:left="720"/>
      </w:pPr>
      <w:r/>
      <w:hyperlink r:id="rId11">
        <w:r>
          <w:rPr>
            <w:color w:val="0000EE"/>
            <w:u w:val="single"/>
          </w:rPr>
          <w:t>https://aplahealth.org/seeking-help-housing/</w:t>
        </w:r>
      </w:hyperlink>
      <w:r>
        <w:t xml:space="preserve"> - APLA Health's Alliance for Housing &amp; Healing offers housing assistance to individuals diagnosed with HIV in Los Angeles County. Their services include help with finding, affording, and maintaining stable housing. The program aims to support those facing homelessness or at risk of homelessness, ensuring they have a safe place to live while focusing on their health. For more information or to request assistance, individuals can contact APLA Health directly through their website.</w:t>
      </w:r>
      <w:r/>
    </w:p>
    <w:p>
      <w:pPr>
        <w:pStyle w:val="ListNumber"/>
        <w:spacing w:line="240" w:lineRule="auto"/>
        <w:ind w:left="720"/>
      </w:pPr>
      <w:r/>
      <w:hyperlink r:id="rId10">
        <w:r>
          <w:rPr>
            <w:color w:val="0000EE"/>
            <w:u w:val="single"/>
          </w:rPr>
          <w:t>https://bestindragshow.com/</w:t>
        </w:r>
      </w:hyperlink>
      <w:r>
        <w:t xml:space="preserve"> - The Best in Drag Show is an annual fundraising event in Los Angeles that supports the Alliance for Housing &amp; Healing. Scheduled for October 4, 2026, at the Orpheum Theatre, this year's 'Best Of' edition brings back fan favourites, past winners, and runners-up for a night of drag pageant parody, comedy, and community. The event aims to raise funds for housing and support services for people living with HIV. Tickets are available on their official website.</w:t>
      </w:r>
      <w:r/>
    </w:p>
    <w:p>
      <w:pPr>
        <w:pStyle w:val="ListNumber"/>
        <w:spacing w:line="240" w:lineRule="auto"/>
        <w:ind w:left="720"/>
      </w:pPr>
      <w:r/>
      <w:hyperlink r:id="rId13">
        <w:r>
          <w:rPr>
            <w:color w:val="0000EE"/>
            <w:u w:val="single"/>
          </w:rPr>
          <w:t>https://aplahealth.org/locations/</w:t>
        </w:r>
      </w:hyperlink>
      <w:r>
        <w:t xml:space="preserve"> - APLA Health operates multiple locations across Los Angeles County, providing comprehensive healthcare and support services. Their facilities offer a range of services, including housing assistance, primary care, dental care, mental health services, and more. Each location is dedicated to delivering personalized and compassionate care to meet the unique needs of the community. For detailed information on services and to find the nearest location, visit their official website.</w:t>
      </w:r>
      <w:r/>
    </w:p>
    <w:p>
      <w:pPr>
        <w:pStyle w:val="ListNumber"/>
        <w:spacing w:line="240" w:lineRule="auto"/>
        <w:ind w:left="720"/>
      </w:pPr>
      <w:r/>
      <w:hyperlink r:id="rId14">
        <w:r>
          <w:rPr>
            <w:color w:val="0000EE"/>
            <w:u w:val="single"/>
          </w:rPr>
          <w:t>https://aplahealth.org/wp-content/uploads/2025/08/APLA-Health-Financial-Statement-2024.pdf</w:t>
        </w:r>
      </w:hyperlink>
      <w:r>
        <w:t xml:space="preserve"> - APLA Health's financial statement for the fiscal year ending June 30, 2024, provides detailed insights into the organisation's financial health and operations. The document outlines revenue sources, expenditures, and the allocation of funds towards various programs and services, including housing support for individuals living with HIV. It highlights the organisation's commitment to transparency and effective resource management in delivering essential services to the community.</w:t>
      </w:r>
      <w:r/>
    </w:p>
    <w:p>
      <w:pPr>
        <w:pStyle w:val="ListNumber"/>
        <w:spacing w:line="240" w:lineRule="auto"/>
        <w:ind w:left="720"/>
      </w:pPr>
      <w:r/>
      <w:hyperlink r:id="rId12">
        <w:r>
          <w:rPr>
            <w:color w:val="0000EE"/>
            <w:u w:val="single"/>
          </w:rPr>
          <w:t>https://aplahealth.org/</w:t>
        </w:r>
      </w:hyperlink>
      <w:r>
        <w:t xml:space="preserve"> - APLA Health is a non-profit organisation dedicated to providing comprehensive healthcare and support services to individuals affected by HIV in Los Angeles County. Their services encompass primary care, dental care, mental health services, housing assistance, and more. APLA Health is committed to ending the HIV epidemic and improving the quality of life for those living with HIV through compassionate and personalised care.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rnewswire.com/news-releases/long-live-the-queens-best-in-drag-show-returns-to-the-orpheum-to-support-housing-for-people-with-hiv-302877062.html" TargetMode="External"/><Relationship Id="rId10" Type="http://schemas.openxmlformats.org/officeDocument/2006/relationships/hyperlink" Target="https://bestindragshow.com/" TargetMode="External"/><Relationship Id="rId11" Type="http://schemas.openxmlformats.org/officeDocument/2006/relationships/hyperlink" Target="https://aplahealth.org/seeking-help-housing/" TargetMode="External"/><Relationship Id="rId12" Type="http://schemas.openxmlformats.org/officeDocument/2006/relationships/hyperlink" Target="https://aplahealth.org/" TargetMode="External"/><Relationship Id="rId13" Type="http://schemas.openxmlformats.org/officeDocument/2006/relationships/hyperlink" Target="https://aplahealth.org/locations/" TargetMode="External"/><Relationship Id="rId14" Type="http://schemas.openxmlformats.org/officeDocument/2006/relationships/hyperlink" Target="https://aplahealth.org/wp-content/uploads/2025/08/APLA-Health-Financial-Statement-2024.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