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Mount Holyoke's LGBT Student Figures Really Tell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widely shared survey figure claims that 86 per cent of Mount Holyoke students identify as LGBT or questioning, prompting debate about campus culture, survey methods and what identity data can really show.</w:t>
      </w:r>
      <w:r/>
    </w:p>
    <w:p>
      <w:pPr>
        <w:pStyle w:val="Heading2"/>
      </w:pPr>
      <w:r>
        <w:t>Essential Takeaways</w:t>
      </w:r>
      <w:r/>
      <w:r/>
    </w:p>
    <w:p>
      <w:pPr>
        <w:pStyle w:val="ListBullet"/>
        <w:spacing w:line="240" w:lineRule="auto"/>
        <w:ind w:left="720"/>
      </w:pPr>
      <w:r/>
      <w:r>
        <w:rPr>
          <w:b/>
        </w:rPr>
        <w:t>The headline figure:</w:t>
      </w:r>
      <w:r>
        <w:t xml:space="preserve"> A survey dataset reported that 86 per cent of Mount Holyoke respondents identified as LGBT or questioning.</w:t>
      </w:r>
      <w:r/>
    </w:p>
    <w:p>
      <w:pPr>
        <w:pStyle w:val="ListBullet"/>
        <w:spacing w:line="240" w:lineRule="auto"/>
        <w:ind w:left="720"/>
      </w:pPr>
      <w:r/>
      <w:r>
        <w:rPr>
          <w:b/>
        </w:rPr>
        <w:t>A striking contrast:</w:t>
      </w:r>
      <w:r>
        <w:t xml:space="preserve"> The same dataset reportedly found much lower figures at some other universities, including 4 per cent at Wake Forest.</w:t>
      </w:r>
      <w:r/>
    </w:p>
    <w:p>
      <w:pPr>
        <w:pStyle w:val="ListBullet"/>
        <w:spacing w:line="240" w:lineRule="auto"/>
        <w:ind w:left="720"/>
      </w:pPr>
      <w:r/>
      <w:r>
        <w:rPr>
          <w:b/>
        </w:rPr>
        <w:t>Campus context:</w:t>
      </w:r>
      <w:r>
        <w:t xml:space="preserve"> Mount Holyoke openly describes its community as gender diverse and promotes LGBTQIA student support.</w:t>
      </w:r>
      <w:r/>
    </w:p>
    <w:p>
      <w:pPr>
        <w:pStyle w:val="ListBullet"/>
        <w:spacing w:line="240" w:lineRule="auto"/>
        <w:ind w:left="720"/>
      </w:pPr>
      <w:r/>
      <w:r>
        <w:rPr>
          <w:b/>
        </w:rPr>
        <w:t>Read the number carefully:</w:t>
      </w:r>
      <w:r>
        <w:t xml:space="preserve"> Survey results describe respondents and self-reported identity, not necessarily the entire student population.</w:t>
      </w:r>
      <w:r/>
    </w:p>
    <w:p>
      <w:pPr>
        <w:pStyle w:val="ListBullet"/>
        <w:spacing w:line="240" w:lineRule="auto"/>
        <w:ind w:left="720"/>
      </w:pPr>
      <w:r/>
      <w:r>
        <w:rPr>
          <w:b/>
        </w:rPr>
        <w:t>The bigger question:</w:t>
      </w:r>
      <w:r>
        <w:t xml:space="preserve"> The figures have revived arguments about changing language, social influence and greater willingness to identify openly.</w:t>
      </w:r>
      <w:r/>
      <w:r/>
    </w:p>
    <w:p>
      <w:pPr>
        <w:pStyle w:val="Heading2"/>
      </w:pPr>
      <w:r>
        <w:t>One survey result has sparked a much bigger argument</w:t>
      </w:r>
      <w:r/>
    </w:p>
    <w:p>
      <w:r/>
      <w:r>
        <w:t>The number is eye-catching: 86 per cent. According to data discussed by The College Fix, that was the share of Mount Holyoke respondents identifying as gay, lesbian, bisexual, queer or questioning. The finding quickly became fuel for online arguments about whether campus culture shapes identity.</w:t>
      </w:r>
      <w:r/>
    </w:p>
    <w:p>
      <w:r/>
      <w:r>
        <w:t>It also sits in a highly specific setting. Mount Holyoke is a women's liberal arts college in Massachusetts that publicly welcomes a gender-diverse student community, so its admissions language and student support environment are central to understanding the result. The college's own material presents inclusion as part of campus life rather than a side issue.</w:t>
      </w:r>
      <w:r/>
    </w:p>
    <w:p>
      <w:r/>
      <w:r>
        <w:t>Still, a dramatic percentage deserves a pause before a dramatic conclusion. It comes from a survey sample, and self-identification can be affected by wording, timing, response rates and the categories offered.</w:t>
      </w:r>
      <w:r/>
    </w:p>
    <w:p>
      <w:pPr>
        <w:pStyle w:val="Heading2"/>
      </w:pPr>
      <w:r>
        <w:t>Why Mount Holyoke's campus culture matters</w:t>
      </w:r>
      <w:r/>
    </w:p>
    <w:p>
      <w:r/>
      <w:r>
        <w:t>Mount Holyoke says students come from across the United States and around the world, while its inclusion materials emphasise belonging and support for LGBTQIA students. That can make the college particularly attractive to applicants who want an openly affirming environment.</w:t>
      </w:r>
      <w:r/>
    </w:p>
    <w:p>
      <w:r/>
      <w:r>
        <w:t>The college also provides dedicated information about LGBTQIA students and community life. According to Mount Holyoke's student-experience pages, inclusion is woven through residence halls, cultural spaces and campus activities, creating a setting in which students may feel more comfortable describing themselves in ways they might not elsewhere.</w:t>
      </w:r>
      <w:r/>
    </w:p>
    <w:p>
      <w:r/>
      <w:r>
        <w:t>That doesn't prove that the campus changes anyone's identity. It does, however, offer a plausible explanation for why survey responses may differ sharply between institutions. People often choose environments where they expect to be understood, and colleges are no exception.</w:t>
      </w:r>
      <w:r/>
    </w:p>
    <w:p>
      <w:pPr>
        <w:pStyle w:val="Heading2"/>
      </w:pPr>
      <w:r>
        <w:t>The number is a snapshot, not a census</w:t>
      </w:r>
      <w:r/>
    </w:p>
    <w:p>
      <w:r/>
      <w:r>
        <w:t>The survey was part of a broader college-ranking project involving more than 62,000 students across more than 250 campuses, according to the reporting around the dataset. That scale sounds substantial, but the useful unit here is the individual school's respondent group, not the national total.</w:t>
      </w:r>
      <w:r/>
    </w:p>
    <w:p>
      <w:r/>
      <w:r>
        <w:t>Readers should ask several practical questions. How many Mount Holyoke students answered? Were respondents representative by year group or course? Did the survey distinguish between sexual orientation and gender identity? And how were students invited to take part?</w:t>
      </w:r>
      <w:r/>
    </w:p>
    <w:p>
      <w:r/>
      <w:r>
        <w:t>Those details matter because a small or unusually engaged respondent group can produce a percentage that doesn't neatly describe every student on campus. Forbes and other college-information sources provide general institutional profiles, but they don't independently verify the survey's identity breakdown.</w:t>
      </w:r>
      <w:r/>
    </w:p>
    <w:p>
      <w:pPr>
        <w:pStyle w:val="Heading2"/>
      </w:pPr>
      <w:r>
        <w:t>A wider shift in how young adults describe themselves</w:t>
      </w:r>
      <w:r/>
    </w:p>
    <w:p>
      <w:r/>
      <w:r>
        <w:t>The Mount Holyoke figure has landed amid a broader rise in LGBT identification among younger adults. The debate isn't simply about whether more people are openly identifying this way; it's also about what modern labels mean and how readily students use them.</w:t>
      </w:r>
      <w:r/>
    </w:p>
    <w:p>
      <w:r/>
      <w:r>
        <w:t>Some commentators argue that greater visibility allows people to describe feelings that previous generations concealed. Others believe peer norms, political language or social incentives can influence answers. Both possibilities make the data difficult to interpret from a single percentage alone.</w:t>
      </w:r>
      <w:r/>
    </w:p>
    <w:p>
      <w:r/>
      <w:r>
        <w:t>There is another complication: identity, attraction and behaviour aren't interchangeable. Someone may use a particular label without having had a relationship that others would associate with it, while another person may experience same-sex attraction and choose no label at all. A survey can record the answer given, but it can't settle the reasons behind it.</w:t>
      </w:r>
      <w:r/>
    </w:p>
    <w:p>
      <w:pPr>
        <w:pStyle w:val="Heading2"/>
      </w:pPr>
      <w:r>
        <w:t>How to read controversial college statistics</w:t>
      </w:r>
      <w:r/>
    </w:p>
    <w:p>
      <w:r/>
      <w:r>
        <w:t>The safest approach is to separate three claims: what respondents said, what the survey measured and what commentators think explains it. The first may be clear, while the third remains contested.</w:t>
      </w:r>
      <w:r/>
    </w:p>
    <w:p>
      <w:r/>
      <w:r>
        <w:t>Mount Holyoke's public information confirms that the college actively promotes inclusion and community belonging. That context may help explain the result, but it shouldn't be treated as proof of a cause. Nor should an unusual figure be dismissed simply because it challenges expectations.</w:t>
      </w:r>
      <w:r/>
    </w:p>
    <w:p>
      <w:r/>
      <w:r>
        <w:t>For prospective students and families, the practical lesson is straightforward. Look beyond a headline percentage and examine the survey methodology, the campus's published policies, student organisations and the broader student experience. A single statistic can start a conversation, but it rarely finishes one.</w:t>
      </w:r>
      <w:r/>
    </w:p>
    <w:p>
      <w:r/>
      <w:r>
        <w:t>The dispute is likely to continue as colleges collect more identity data and students use a wider vocabulary to describe themselves. For now, the Mount Holyoke result is best understood as a striking snapshot of one campus community, not a universal verdict on young people.</w:t>
      </w:r>
      <w:r/>
    </w:p>
    <w:p>
      <w:r/>
      <w:r>
        <w:t>A surprising percentage can open the door to useful questions, but context is what lets the numbers speak clearly.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14">
        <w:r>
          <w:rPr>
            <w:color w:val="0000EE"/>
            <w:u w:val="single"/>
          </w:rPr>
          <w:t>[4]</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[5]</w:t>
        </w:r>
      </w:hyperlink>
      <w:r>
        <w:t xml:space="preserve">- Paragraph 20: </w:t>
      </w:r>
      <w:hyperlink r:id="rId11">
        <w:r>
          <w:rPr>
            <w:color w:val="0000EE"/>
            <w:u w:val="single"/>
          </w:rPr>
          <w:t>[3]</w:t>
        </w:r>
      </w:hyperlink>
      <w:r>
        <w:t xml:space="preserve">, </w:t>
      </w:r>
      <w:hyperlink r:id="rId13">
        <w:r>
          <w:rPr>
            <w:color w:val="0000EE"/>
            <w:u w:val="single"/>
          </w:rPr>
          <w:t>[6]</w:t>
        </w:r>
      </w:hyperlink>
      <w:r>
        <w:t xml:space="preserve">- Paragraph 21: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https://www.thecollegefix.com/86-of-mount-holyoke-students-are-lgbt/</w:t>
        </w:r>
      </w:hyperlink>
      <w:r>
        <w:t xml:space="preserve"> - Please view link - unable to able to access data</w:t>
      </w:r>
      <w:r/>
    </w:p>
    <w:p>
      <w:pPr>
        <w:pStyle w:val="ListNumber"/>
        <w:spacing w:line="240" w:lineRule="auto"/>
        <w:ind w:left="720"/>
      </w:pPr>
      <w:r/>
      <w:hyperlink r:id="rId10">
        <w:r>
          <w:rPr>
            <w:color w:val="0000EE"/>
            <w:u w:val="single"/>
          </w:rPr>
          <w:t>https://www.mtholyoke.edu/student-experience/community-and-belonging/lgbtqia-students</w:t>
        </w:r>
      </w:hyperlink>
      <w:r>
        <w:t xml:space="preserve"> - Mount Holyoke College's LGBTQIA+ Students page highlights the institution's commitment to supporting its LGBTQIA+ community. The college was the first among the Seven Sisters to adopt a trans-inclusive admissions policy. It offers various resources, including the Jeannette Marks Cultural Center, which provides weekly open hours and monthly programs for LGBTQIA+ students and allies. Additionally, student organizations like Gender+ and Familia foster inclusive environments for transgender, nonbinary, and queer students of colour. The college also offers gender-affirming and trans-health services to ensure comprehensive support for all students.</w:t>
      </w:r>
      <w:r/>
    </w:p>
    <w:p>
      <w:pPr>
        <w:pStyle w:val="ListNumber"/>
        <w:spacing w:line="240" w:lineRule="auto"/>
        <w:ind w:left="720"/>
      </w:pPr>
      <w:r/>
      <w:hyperlink r:id="rId11">
        <w:r>
          <w:rPr>
            <w:color w:val="0000EE"/>
            <w:u w:val="single"/>
          </w:rPr>
          <w:t>https://www.mtholyoke.edu/why-mount-holyoke/glance</w:t>
        </w:r>
      </w:hyperlink>
      <w:r>
        <w:t xml:space="preserve"> - Mount Holyoke College, located in South Hadley, Massachusetts, is a highly selective, nondenominational, residential liberal arts college for women that is gender diverse and welcomes applications from female, transgender, and non-binary students. The college has an undergraduate population of 2,178 students, with 44% of the class of 2028 in the top 10% of their high school classes and an average GPA of 3.9/4.0. The student body hails from 45 states and 82 countries, reflecting its global diversity.</w:t>
      </w:r>
      <w:r/>
    </w:p>
    <w:p>
      <w:pPr>
        <w:pStyle w:val="ListNumber"/>
        <w:spacing w:line="240" w:lineRule="auto"/>
        <w:ind w:left="720"/>
      </w:pPr>
      <w:r/>
      <w:hyperlink r:id="rId14">
        <w:r>
          <w:rPr>
            <w:color w:val="0000EE"/>
            <w:u w:val="single"/>
          </w:rPr>
          <w:t>https://www.forbes.com/colleges/mount-holyoke-college/</w:t>
        </w:r>
      </w:hyperlink>
      <w:r>
        <w:t xml:space="preserve"> - Mount Holyoke College, a private liberal arts women's college in South Hadley, Massachusetts, offers over 40 majors, with popular ones being biology, economics, environmental studies, and psychology. Approximately 40% of students major in STEM fields. As a member of the Five College Consortium, students can enroll in courses at any of the affiliated schools. The community is global, with one in four students identifying as international citizens and one in four domestic students being a person of colour.</w:t>
      </w:r>
      <w:r/>
    </w:p>
    <w:p>
      <w:pPr>
        <w:pStyle w:val="ListNumber"/>
        <w:spacing w:line="240" w:lineRule="auto"/>
        <w:ind w:left="720"/>
      </w:pPr>
      <w:r/>
      <w:hyperlink r:id="rId12">
        <w:r>
          <w:rPr>
            <w:color w:val="0000EE"/>
            <w:u w:val="single"/>
          </w:rPr>
          <w:t>https://www.mtholyoke.edu/admission/inclusion</w:t>
        </w:r>
      </w:hyperlink>
      <w:r>
        <w:t xml:space="preserve"> - Mount Holyoke College's Inclusive Admission page underscores its commitment to diversity and inclusion. The college has a student body representing 45 states and over 70 countries, with 20% international students and 28% domestic students of colour. This diversity provides a uniquely powerful context for global learning in residence halls, classes, and campus life. The college values the perspectives and experiences each person brings, welcoming students from various backgrounds, including LGBTQIA+, international, first-generation, and low-income students.</w:t>
      </w:r>
      <w:r/>
    </w:p>
    <w:p>
      <w:pPr>
        <w:pStyle w:val="ListNumber"/>
        <w:spacing w:line="240" w:lineRule="auto"/>
        <w:ind w:left="720"/>
      </w:pPr>
      <w:r/>
      <w:hyperlink r:id="rId13">
        <w:r>
          <w:rPr>
            <w:color w:val="0000EE"/>
            <w:u w:val="single"/>
          </w:rPr>
          <w:t>https://www.mtholyoke.edu/student-experience/community-and-belonging</w:t>
        </w:r>
      </w:hyperlink>
      <w:r>
        <w:t xml:space="preserve"> - Mount Holyoke College's Community and Belonging page focuses on creating an inclusive environment where every person feels welcome, respected, and valued. The college is committed to diversity, equity, and inclusion, with current efforts and initiatives such as the Anti-Racism Action Plan and the Division of Student Affairs Anti-Racism Statement. Community resources include Student Involvement and Belonging, International students, First-generation and low-income students, Undocumented and DACA students, LGBTQIA+ students, and Students with disabilities.</w:t>
      </w:r>
      <w:r/>
    </w:p>
    <w:p>
      <w:pPr>
        <w:pStyle w:val="ListNumber"/>
        <w:spacing w:line="240" w:lineRule="auto"/>
        <w:ind w:left="720"/>
      </w:pPr>
      <w:r/>
      <w:hyperlink r:id="rId15">
        <w:r>
          <w:rPr>
            <w:color w:val="0000EE"/>
            <w:u w:val="single"/>
          </w:rPr>
          <w:t>https://www.universities.com/schools/mount-holyoke-college</w:t>
        </w:r>
      </w:hyperlink>
      <w:r>
        <w:t xml:space="preserve"> - Mount Holyoke College, located at 50 College Street, South Hadley, MA 01075-1489, has a total enrollment of 2,275 students, with 99% women and 1% men. The student body is diverse, with 53% White, 19% International (Non-Citizen), 10% Hispanic or Latino, 6% Asian, 5% Black or African American, and 5% Multiracial students. The college offers a range of degrees, with 91% bachelor's and 9% master's degrees awarded. The most popular majors include Human and Social Sciences (32%), Education and Liberal Arts (23%), and Mathematics and Science (22%).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ollegefix.com/86-of-mount-holyoke-students-are-lgbt/" TargetMode="External"/><Relationship Id="rId10" Type="http://schemas.openxmlformats.org/officeDocument/2006/relationships/hyperlink" Target="https://www.mtholyoke.edu/student-experience/community-and-belonging/lgbtqia-students" TargetMode="External"/><Relationship Id="rId11" Type="http://schemas.openxmlformats.org/officeDocument/2006/relationships/hyperlink" Target="https://www.mtholyoke.edu/why-mount-holyoke/glance" TargetMode="External"/><Relationship Id="rId12" Type="http://schemas.openxmlformats.org/officeDocument/2006/relationships/hyperlink" Target="https://www.mtholyoke.edu/admission/inclusion" TargetMode="External"/><Relationship Id="rId13" Type="http://schemas.openxmlformats.org/officeDocument/2006/relationships/hyperlink" Target="https://www.mtholyoke.edu/student-experience/community-and-belonging" TargetMode="External"/><Relationship Id="rId14" Type="http://schemas.openxmlformats.org/officeDocument/2006/relationships/hyperlink" Target="https://www.forbes.com/colleges/mount-holyoke-college/" TargetMode="External"/><Relationship Id="rId15" Type="http://schemas.openxmlformats.org/officeDocument/2006/relationships/hyperlink" Target="https://www.universities.com/schools/mount-holyoke-colle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