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Casual Sex Advice for Gay Men Over 40</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Gay men over 40 can enjoy great sex without falling in love, but the emotional aftershock may deserve more attention. Here’s how to tell the difference between enjoying a fleeting connection and quietly hoping it becomes something lasting, with practical ways to protect your feelings without shutting down desire.</w:t>
      </w:r>
      <w:r/>
    </w:p>
    <w:p>
      <w:pPr>
        <w:pStyle w:val="Heading2"/>
      </w:pPr>
      <w:r>
        <w:t>Essential Takeaways</w:t>
      </w:r>
      <w:r/>
      <w:r/>
    </w:p>
    <w:p>
      <w:pPr>
        <w:pStyle w:val="ListBullet"/>
        <w:spacing w:line="240" w:lineRule="auto"/>
        <w:ind w:left="720"/>
      </w:pPr>
      <w:r/>
      <w:r>
        <w:rPr>
          <w:b/>
        </w:rPr>
        <w:t>Casual sex isn't automatically unhealthy:</w:t>
      </w:r>
      <w:r>
        <w:t xml:space="preserve"> Its emotional impact depends on expectations, circumstances and personal needs.</w:t>
      </w:r>
      <w:r/>
    </w:p>
    <w:p>
      <w:pPr>
        <w:pStyle w:val="ListBullet"/>
        <w:spacing w:line="240" w:lineRule="auto"/>
        <w:ind w:left="720"/>
      </w:pPr>
      <w:r/>
      <w:r>
        <w:rPr>
          <w:b/>
        </w:rPr>
        <w:t>Age can change the stakes:</w:t>
      </w:r>
      <w:r>
        <w:t xml:space="preserve"> Life experience may make warmth, reassurance and continuity feel more important after sex.</w:t>
      </w:r>
      <w:r/>
    </w:p>
    <w:p>
      <w:pPr>
        <w:pStyle w:val="ListBullet"/>
        <w:spacing w:line="240" w:lineRule="auto"/>
        <w:ind w:left="720"/>
      </w:pPr>
      <w:r/>
      <w:r>
        <w:rPr>
          <w:b/>
        </w:rPr>
        <w:t>Honesty prevents confusion:</w:t>
      </w:r>
      <w:r>
        <w:t xml:space="preserve"> Knowing what you want before meeting someone can soften disappointment later.</w:t>
      </w:r>
      <w:r/>
    </w:p>
    <w:p>
      <w:pPr>
        <w:pStyle w:val="ListBullet"/>
        <w:spacing w:line="240" w:lineRule="auto"/>
        <w:ind w:left="720"/>
      </w:pPr>
      <w:r/>
      <w:r>
        <w:rPr>
          <w:b/>
        </w:rPr>
        <w:t>A meaningful encounter can stay brief:</w:t>
      </w:r>
      <w:r>
        <w:t xml:space="preserve"> One night doesn't have to become a relationship to matter.</w:t>
      </w:r>
      <w:r/>
    </w:p>
    <w:p>
      <w:pPr>
        <w:pStyle w:val="ListBullet"/>
        <w:spacing w:line="240" w:lineRule="auto"/>
        <w:ind w:left="720"/>
      </w:pPr>
      <w:r/>
      <w:r>
        <w:rPr>
          <w:b/>
        </w:rPr>
        <w:t>Safer sex still matters:</w:t>
      </w:r>
      <w:r>
        <w:t xml:space="preserve"> Clear consent, protection and honest communication belong in every casual encounter.</w:t>
      </w:r>
      <w:r/>
      <w:r/>
    </w:p>
    <w:p>
      <w:pPr>
        <w:pStyle w:val="Heading2"/>
      </w:pPr>
      <w:r>
        <w:t>Great sex can still leave you wanting more</w:t>
      </w:r>
      <w:r/>
    </w:p>
    <w:p>
      <w:r/>
      <w:r>
        <w:t>The room may be quiet, the chemistry unmistakable and the morning-after feeling surprisingly loud. For many gay men over 40, the tricky part of casual sex isn't the physical connection. It's discovering that the heart has quietly joined the conversation.</w:t>
      </w:r>
      <w:r/>
    </w:p>
    <w:p>
      <w:r/>
      <w:r>
        <w:t>Research and clinical commentary suggest that casual sex doesn't produce one universal emotional outcome. Some people feel energised and satisfied, while others experience regret, loneliness or uncertainty, particularly when the encounter doesn't match what they hoped would happen next.</w:t>
      </w:r>
      <w:r/>
    </w:p>
    <w:p>
      <w:r/>
      <w:r>
        <w:t>That mismatch can be painful because the same evening may carry different meanings. One man sees a pleasurable, self-contained encounter; the other notices easy conversation, tenderness or shared humour and starts imagining a second date.</w:t>
      </w:r>
      <w:r/>
    </w:p>
    <w:p>
      <w:pPr>
        <w:pStyle w:val="Heading2"/>
      </w:pPr>
      <w:r>
        <w:t>Why casual sex can feel different after 40</w:t>
      </w:r>
      <w:r/>
    </w:p>
    <w:p>
      <w:r/>
      <w:r>
        <w:t>Getting older doesn't automatically turn anyone into a relationship seeker. Plenty of men remain happy with uncomplicated encounters, and that's perfectly valid. But life history can alter what intimacy means, especially after break-ups, bereavement, long periods alone or years spent navigating dating fatigue.</w:t>
      </w:r>
      <w:r/>
    </w:p>
    <w:p>
      <w:r/>
      <w:r>
        <w:t>Studies of sexual and emotional wellbeing point towards context as a major factor. Feeling respected, safe and in control can make an encounter more positive, while secrecy, pressure or unclear expectations may leave a heavier emotional footprint.</w:t>
      </w:r>
      <w:r/>
    </w:p>
    <w:p>
      <w:r/>
      <w:r>
        <w:t>There may also be less appetite for disposable experiences. After enough goodbyes, a man might want someone who stays for coffee, remembers the conversation and sends a message the next day. That isn't necessarily a demand for marriage. Sometimes it's simply a wish for intimacy to feel human rather than transactional.</w:t>
      </w:r>
      <w:r/>
    </w:p>
    <w:p>
      <w:pPr>
        <w:pStyle w:val="Heading2"/>
      </w:pPr>
      <w:r>
        <w:t>The real issue may be expectations, not casual sex</w:t>
      </w:r>
      <w:r/>
    </w:p>
    <w:p>
      <w:r/>
      <w:r>
        <w:t>Casual sex becomes complicated when the label says one thing but your private hopes say another. You might tell yourself you're looking for a relaxed night, while secretly hoping the attraction will persuade him to become a regular presence.</w:t>
      </w:r>
      <w:r/>
    </w:p>
    <w:p>
      <w:r/>
      <w:r>
        <w:t>Psychology Today notes that people can respond very differently to casual sex depending on their motivations and emotional circumstances. Sex may offer pleasure and closeness in the moment, but it can't guarantee that both people want the same future.</w:t>
      </w:r>
      <w:r/>
    </w:p>
    <w:p>
      <w:r/>
      <w:r>
        <w:t>A useful check-in is brutally simple: if he never contacts you again, how will you feel? If the honest answer is devastated rather than disappointed, that doesn't mean you shouldn't meet him. It does suggest you may want a clearer conversation before the clothes come off.</w:t>
      </w:r>
      <w:r/>
    </w:p>
    <w:p>
      <w:pPr>
        <w:pStyle w:val="Heading2"/>
      </w:pPr>
      <w:r>
        <w:t>How to enjoy a casual encounter without losing yourself</w:t>
      </w:r>
      <w:r/>
    </w:p>
    <w:p>
      <w:r/>
      <w:r>
        <w:t>Start by deciding what you're genuinely available for. Do you want sex, company, a possible relationship or some combination? None of these answers is more sophisticated than the others, but pretending to want less than you do can make the aftermath much harder.</w:t>
      </w:r>
      <w:r/>
    </w:p>
    <w:p>
      <w:r/>
      <w:r>
        <w:t>Be direct without turning the moment into a contract. A line such as, "I'm happy to keep this relaxed, but I'm not looking for something disappearing by breakfast," gives the other person useful information and leaves room for honesty.</w:t>
      </w:r>
      <w:r/>
    </w:p>
    <w:p>
      <w:r/>
      <w:r>
        <w:t>Practical details matter too. Agree on boundaries, discuss safer sex and avoid using alcohol or drugs to blur a conversation you already know you need to have. If you tend to attach quickly, a gentle plan for the next day, such as seeing a friend or scheduling something enjoyable, can stop the phone from becoming the only object in the room.</w:t>
      </w:r>
      <w:r/>
    </w:p>
    <w:p>
      <w:pPr>
        <w:pStyle w:val="Heading2"/>
      </w:pPr>
      <w:r>
        <w:t>A short connection can still be a real one</w:t>
      </w:r>
      <w:r/>
    </w:p>
    <w:p>
      <w:r/>
      <w:r>
        <w:t>Not every worthwhile encounter needs a sequel. Research on sexual relationships and wellbeing shows that meaning isn't measured only by duration, labels or whether two people become partners. An evening can offer confidence, pleasure or a reminder that desire hasn't disappeared.</w:t>
      </w:r>
      <w:r/>
    </w:p>
    <w:p>
      <w:r/>
      <w:r>
        <w:t>That doesn't make disappointment imaginary. If you wanted more and he didn't, the hurt is real, even when everyone behaved decently. Give yourself permission to feel it without rewriting the encounter as foolish or meaningless.</w:t>
      </w:r>
      <w:r/>
    </w:p>
    <w:p>
      <w:r/>
      <w:r>
        <w:t>The wiser question isn't whether you should stop having casual sex. It's whether the kind of sex you're having fits the life and emotional needs you have now. Sometimes the answer is yes. Sometimes it points towards a date, a boundary or a little more honesty before the next great night begins.</w:t>
      </w:r>
      <w:r/>
    </w:p>
    <w:p>
      <w:r/>
      <w:r>
        <w:t>It's possible to want sex, affection and love at the same time.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14">
        <w:r>
          <w:rPr>
            <w:color w:val="0000EE"/>
            <w:u w:val="single"/>
          </w:rPr>
          <w:t>[5]</w:t>
        </w:r>
      </w:hyperlink>
      <w:r>
        <w:t xml:space="preserve">, </w:t>
      </w:r>
      <w:hyperlink r:id="rId11">
        <w:r>
          <w:rPr>
            <w:color w:val="0000EE"/>
            <w:u w:val="single"/>
          </w:rPr>
          <w:t>[7]</w:t>
        </w:r>
      </w:hyperlink>
      <w:r>
        <w:t xml:space="preserve">- Paragraph 4: </w:t>
      </w:r>
      <w:hyperlink r:id="rId10">
        <w:r>
          <w:rPr>
            <w:color w:val="0000EE"/>
            <w:u w:val="single"/>
          </w:rPr>
          <w:t>[2]</w:t>
        </w:r>
      </w:hyperlink>
      <w:r>
        <w:t xml:space="preserve">, </w:t>
      </w:r>
      <w:hyperlink r:id="rId13">
        <w:r>
          <w:rPr>
            <w:color w:val="0000EE"/>
            <w:u w:val="single"/>
          </w:rPr>
          <w:t>[4]</w:t>
        </w:r>
      </w:hyperlink>
      <w:r>
        <w:t xml:space="preserve">- Paragraph 5: </w:t>
      </w:r>
      <w:hyperlink r:id="rId12">
        <w:r>
          <w:rPr>
            <w:color w:val="0000EE"/>
            <w:u w:val="single"/>
          </w:rPr>
          <w:t>[3]</w:t>
        </w:r>
      </w:hyperlink>
      <w:r>
        <w:t xml:space="preserve">, </w:t>
      </w:r>
      <w:hyperlink r:id="rId11">
        <w:r>
          <w:rPr>
            <w:color w:val="0000EE"/>
            <w:u w:val="single"/>
          </w:rPr>
          <w:t>[6]</w:t>
        </w:r>
      </w:hyperlink>
      <w:r>
        <w:t xml:space="preserve">- Paragraph 6: </w:t>
      </w:r>
      <w:hyperlink r:id="rId13">
        <w:r>
          <w:rPr>
            <w:color w:val="0000EE"/>
            <w:u w:val="single"/>
          </w:rPr>
          <w:t>[4]</w:t>
        </w:r>
      </w:hyperlink>
      <w:r>
        <w:t xml:space="preserve">, </w:t>
      </w:r>
      <w:hyperlink r:id="rId14">
        <w:r>
          <w:rPr>
            <w:color w:val="0000EE"/>
            <w:u w:val="single"/>
          </w:rPr>
          <w:t>[5]</w:t>
        </w:r>
      </w:hyperlink>
      <w:r>
        <w:t xml:space="preserve">- Paragraph 7: </w:t>
      </w:r>
      <w:hyperlink r:id="rId10">
        <w:r>
          <w:rPr>
            <w:color w:val="0000EE"/>
            <w:u w:val="single"/>
          </w:rPr>
          <w:t>[2]</w:t>
        </w:r>
      </w:hyperlink>
      <w:r>
        <w:t xml:space="preserve">, </w:t>
      </w:r>
      <w:hyperlink r:id="rId11">
        <w:r>
          <w:rPr>
            <w:color w:val="0000EE"/>
            <w:u w:val="single"/>
          </w:rPr>
          <w:t>[7]</w:t>
        </w:r>
      </w:hyperlink>
      <w:r>
        <w:t xml:space="preserve">- Paragraph 8: </w:t>
      </w:r>
      <w:hyperlink r:id="rId12">
        <w:r>
          <w:rPr>
            <w:color w:val="0000EE"/>
            <w:u w:val="single"/>
          </w:rPr>
          <w:t>[3]</w:t>
        </w:r>
      </w:hyperlink>
      <w:r>
        <w:t xml:space="preserve">, </w:t>
      </w:r>
      <w:hyperlink r:id="rId11">
        <w:r>
          <w:rPr>
            <w:color w:val="0000EE"/>
            <w:u w:val="single"/>
          </w:rPr>
          <w:t>[6]</w:t>
        </w:r>
      </w:hyperlink>
      <w:r>
        <w:t xml:space="preserve">- Paragraph 9: </w:t>
      </w:r>
      <w:hyperlink r:id="rId13">
        <w:r>
          <w:rPr>
            <w:color w:val="0000EE"/>
            <w:u w:val="single"/>
          </w:rPr>
          <w:t>[4]</w:t>
        </w:r>
      </w:hyperlink>
      <w:r>
        <w:t xml:space="preserve">, </w:t>
      </w:r>
      <w:hyperlink r:id="rId14">
        <w:r>
          <w:rPr>
            <w:color w:val="0000EE"/>
            <w:u w:val="single"/>
          </w:rPr>
          <w:t>[5]</w:t>
        </w:r>
      </w:hyperlink>
      <w:r>
        <w:t xml:space="preserve">- Paragraph 10: </w:t>
      </w:r>
      <w:hyperlink r:id="rId10">
        <w:r>
          <w:rPr>
            <w:color w:val="0000EE"/>
            <w:u w:val="single"/>
          </w:rPr>
          <w:t>[2]</w:t>
        </w:r>
      </w:hyperlink>
      <w:r>
        <w:t xml:space="preserve">, </w:t>
      </w:r>
      <w:hyperlink r:id="rId11">
        <w:r>
          <w:rPr>
            <w:color w:val="0000EE"/>
            <w:u w:val="single"/>
          </w:rPr>
          <w:t>[6]</w:t>
        </w:r>
      </w:hyperlink>
      <w:r>
        <w:t xml:space="preserve">- Paragraph 11: </w:t>
      </w:r>
      <w:hyperlink r:id="rId12">
        <w:r>
          <w:rPr>
            <w:color w:val="0000EE"/>
            <w:u w:val="single"/>
          </w:rPr>
          <w:t>[3]</w:t>
        </w:r>
      </w:hyperlink>
      <w:r>
        <w:t xml:space="preserve">, </w:t>
      </w:r>
      <w:hyperlink r:id="rId11">
        <w:r>
          <w:rPr>
            <w:color w:val="0000EE"/>
            <w:u w:val="single"/>
          </w:rPr>
          <w:t>[7]</w:t>
        </w:r>
      </w:hyperlink>
      <w:r>
        <w:t xml:space="preserve">- Paragraph 12: </w:t>
      </w:r>
      <w:hyperlink r:id="rId13">
        <w:r>
          <w:rPr>
            <w:color w:val="0000EE"/>
            <w:u w:val="single"/>
          </w:rPr>
          <w:t>[4]</w:t>
        </w:r>
      </w:hyperlink>
      <w:r>
        <w:t xml:space="preserve">, </w:t>
      </w:r>
      <w:hyperlink r:id="rId14">
        <w:r>
          <w:rPr>
            <w:color w:val="0000EE"/>
            <w:u w:val="single"/>
          </w:rPr>
          <w:t>[5]</w:t>
        </w:r>
      </w:hyperlink>
      <w:r>
        <w:t xml:space="preserve">- Paragraph 13: </w:t>
      </w:r>
      <w:hyperlink r:id="rId10">
        <w:r>
          <w:rPr>
            <w:color w:val="0000EE"/>
            <w:u w:val="single"/>
          </w:rPr>
          <w:t>[2]</w:t>
        </w:r>
      </w:hyperlink>
      <w:r>
        <w:t xml:space="preserve">, </w:t>
      </w:r>
      <w:hyperlink r:id="rId11">
        <w:r>
          <w:rPr>
            <w:color w:val="0000EE"/>
            <w:u w:val="single"/>
          </w:rPr>
          <w:t>[6]</w:t>
        </w:r>
      </w:hyperlink>
      <w:r>
        <w:t xml:space="preserve">- Paragraph 14: </w:t>
      </w:r>
      <w:hyperlink r:id="rId12">
        <w:r>
          <w:rPr>
            <w:color w:val="0000EE"/>
            <w:u w:val="single"/>
          </w:rPr>
          <w:t>[3]</w:t>
        </w:r>
      </w:hyperlink>
      <w:r>
        <w:t xml:space="preserve">, </w:t>
      </w:r>
      <w:hyperlink r:id="rId13">
        <w:r>
          <w:rPr>
            <w:color w:val="0000EE"/>
            <w:u w:val="single"/>
          </w:rPr>
          <w:t>[4]</w:t>
        </w:r>
      </w:hyperlink>
      <w:r>
        <w:t xml:space="preserve">- Paragraph 15: </w:t>
      </w:r>
      <w:hyperlink r:id="rId14">
        <w:r>
          <w:rPr>
            <w:color w:val="0000EE"/>
            <w:u w:val="single"/>
          </w:rPr>
          <w:t>[5]</w:t>
        </w:r>
      </w:hyperlink>
      <w:r>
        <w:t xml:space="preserve">, </w:t>
      </w:r>
      <w:hyperlink r:id="rId11">
        <w:r>
          <w:rPr>
            <w:color w:val="0000EE"/>
            <w:u w:val="single"/>
          </w:rPr>
          <w:t>[7]</w:t>
        </w:r>
      </w:hyperlink>
      <w:r>
        <w:t xml:space="preserve">- Paragraph 16: </w:t>
      </w:r>
      <w:hyperlink r:id="rId10">
        <w:r>
          <w:rPr>
            <w:color w:val="0000EE"/>
            <w:u w:val="single"/>
          </w:rPr>
          <w:t>[2]</w:t>
        </w:r>
      </w:hyperlink>
      <w:r>
        <w:t xml:space="preserve">, </w:t>
      </w:r>
      <w:hyperlink r:id="rId12">
        <w:r>
          <w:rPr>
            <w:color w:val="0000EE"/>
            <w:u w:val="single"/>
          </w:rPr>
          <w:t>[3]</w:t>
        </w:r>
      </w:hyperlink>
      <w:r>
        <w:t xml:space="preserve">- Paragraph 17: </w:t>
      </w:r>
      <w:hyperlink r:id="rId13">
        <w:r>
          <w:rPr>
            <w:color w:val="0000EE"/>
            <w:u w:val="single"/>
          </w:rPr>
          <w:t>[4]</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https://www.gaylifeafter40.com/can-you-have-great-sex-without-falling-in-love/</w:t>
        </w:r>
      </w:hyperlink>
      <w:r>
        <w:t xml:space="preserve"> - Please view link - unable to able to access data</w:t>
      </w:r>
      <w:r/>
    </w:p>
    <w:p>
      <w:pPr>
        <w:pStyle w:val="ListNumber"/>
        <w:spacing w:line="240" w:lineRule="auto"/>
        <w:ind w:left="720"/>
      </w:pPr>
      <w:r/>
      <w:hyperlink r:id="rId10">
        <w:r>
          <w:rPr>
            <w:color w:val="0000EE"/>
            <w:u w:val="single"/>
          </w:rPr>
          <w:t>https://www.medicalnewstoday.com/articles/casual-sex</w:t>
        </w:r>
      </w:hyperlink>
      <w:r>
        <w:t xml:space="preserve"> - This article from Medical News Today discusses the concept of casual sex, defining it as sexual interactions outside committed relationships. It explores both the potential benefits, such as sexual pleasure and increased self-esteem, and the risks, including the possibility of sexually transmitted infections (STIs). The piece emphasizes the importance of context in determining whether casual sex is emotionally and physically healthy, noting that experiences can vary widely among individuals.</w:t>
      </w:r>
      <w:r/>
    </w:p>
    <w:p>
      <w:pPr>
        <w:pStyle w:val="ListNumber"/>
        <w:spacing w:line="240" w:lineRule="auto"/>
        <w:ind w:left="720"/>
      </w:pPr>
      <w:r/>
      <w:hyperlink r:id="rId12">
        <w:r>
          <w:rPr>
            <w:color w:val="0000EE"/>
            <w:u w:val="single"/>
          </w:rPr>
          <w:t>https://link.springer.com/article/10.1007/s12119-022-09946-w</w:t>
        </w:r>
      </w:hyperlink>
      <w:r>
        <w:t xml:space="preserve"> - Published in 'Sexuality &amp; Culture', this study examines gender differences in motives and emotional outcomes following casual sex. It highlights that casual sex has been associated with a range of negative emotional outcomes for women, including regret, anxiety, depression, and social stigma. The research underscores the complexity of casual sexual encounters and their varied emotional impacts.</w:t>
      </w:r>
      <w:r/>
    </w:p>
    <w:p>
      <w:pPr>
        <w:pStyle w:val="ListNumber"/>
        <w:spacing w:line="240" w:lineRule="auto"/>
        <w:ind w:left="720"/>
      </w:pPr>
      <w:r/>
      <w:hyperlink r:id="rId13">
        <w:r>
          <w:rPr>
            <w:color w:val="0000EE"/>
            <w:u w:val="single"/>
          </w:rPr>
          <w:t>https://pmc.ncbi.nlm.nih.gov/articles/PMC4084687/</w:t>
        </w:r>
      </w:hyperlink>
      <w:r>
        <w:t xml:space="preserve"> - This research article from the National Center for Biotechnology Information explores the life course-specific motivations and consequences of casual sexual behavior among young adults. It identifies both positive and negative consequences, noting that while casual sex is often associated with low attachment, it can lead to emotional hurt and confrontations if one partner is already in a committed relationship. The study emphasizes the importance of understanding the diverse outcomes of casual sex.</w:t>
      </w:r>
      <w:r/>
    </w:p>
    <w:p>
      <w:pPr>
        <w:pStyle w:val="ListNumber"/>
        <w:spacing w:line="240" w:lineRule="auto"/>
        <w:ind w:left="720"/>
      </w:pPr>
      <w:r/>
      <w:hyperlink r:id="rId14">
        <w:r>
          <w:rPr>
            <w:color w:val="0000EE"/>
            <w:u w:val="single"/>
          </w:rPr>
          <w:t>https://pubmed.ncbi.nlm.nih.gov/32991206/</w:t>
        </w:r>
      </w:hyperlink>
      <w:r>
        <w:t xml:space="preserve"> - This systematic review published in the 'Journal of Sex Research' examines the emotional outcomes of casual sexual relationships and experiences. It analyzes 71 quantitative studies, focusing on subjective emotional reactions and emotional health. The review provides insights into how casual sex can lead to both positive and negative emotional consequences, depending on various factors such as individual expectations and the nature of the encounter.</w:t>
      </w:r>
      <w:r/>
    </w:p>
    <w:p>
      <w:pPr>
        <w:pStyle w:val="ListNumber"/>
        <w:spacing w:line="240" w:lineRule="auto"/>
        <w:ind w:left="720"/>
      </w:pPr>
      <w:r/>
      <w:hyperlink r:id="rId11">
        <w:r>
          <w:rPr>
            <w:color w:val="0000EE"/>
            <w:u w:val="single"/>
          </w:rPr>
          <w:t>https://www.psychologytoday.com/us/blog/sex-sexuality-and-romance/202101/is-casual-sex-emotionally-healthy-men-and-women</w:t>
        </w:r>
      </w:hyperlink>
      <w:r>
        <w:t xml:space="preserve"> - An article from Psychology Today that reviews studies on the emotional health implications of casual sex for men and women. It finds that while most people evaluate their casual sex experiences as positive, women are more likely to have regrets. The piece discusses factors that influence these outcomes, including the nature of the partner relationship and individual expectations.</w:t>
      </w:r>
      <w:r/>
    </w:p>
    <w:p>
      <w:pPr>
        <w:pStyle w:val="ListNumber"/>
        <w:spacing w:line="240" w:lineRule="auto"/>
        <w:ind w:left="720"/>
      </w:pPr>
      <w:r/>
      <w:hyperlink r:id="rId11">
        <w:r>
          <w:rPr>
            <w:color w:val="0000EE"/>
            <w:u w:val="single"/>
          </w:rPr>
          <w:t>https://www.psychologytoday.com/us/blog/sex-sexuality-and-romance/202101/is-casual-sex-emotionally-healthy-men-and-women</w:t>
        </w:r>
      </w:hyperlink>
      <w:r>
        <w:t xml:space="preserve"> - An article from Psychology Today that reviews studies on the emotional health implications of casual sex for men and women. It finds that while most people evaluate their casual sex experiences as positive, women are more likely to have regrets. The piece discusses factors that influence these outcomes, including the nature of the partner relationship and individual expectations.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aylifeafter40.com/can-you-have-great-sex-without-falling-in-love/" TargetMode="External"/><Relationship Id="rId10" Type="http://schemas.openxmlformats.org/officeDocument/2006/relationships/hyperlink" Target="https://www.medicalnewstoday.com/articles/casual-sex" TargetMode="External"/><Relationship Id="rId11" Type="http://schemas.openxmlformats.org/officeDocument/2006/relationships/hyperlink" Target="https://www.psychologytoday.com/us/blog/sex-sexuality-and-romance/202101/is-casual-sex-emotionally-healthy-men-and-women" TargetMode="External"/><Relationship Id="rId12" Type="http://schemas.openxmlformats.org/officeDocument/2006/relationships/hyperlink" Target="https://link.springer.com/article/10.1007/s12119-022-09946-w" TargetMode="External"/><Relationship Id="rId13" Type="http://schemas.openxmlformats.org/officeDocument/2006/relationships/hyperlink" Target="https://pmc.ncbi.nlm.nih.gov/articles/PMC4084687/" TargetMode="External"/><Relationship Id="rId14" Type="http://schemas.openxmlformats.org/officeDocument/2006/relationships/hyperlink" Target="https://pubmed.ncbi.nlm.nih.gov/329912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