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When Relationship Red Flags Aren't Internalised Biphobia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rethinking the label of internalised biphobia when a partner's mixed messages, changing expectations and request for an open relationship create genuine uncertainty. The bigger lesson is about separating prejudice from self-protection, especially when someone feels pressured to ignore behaviour that leaves them anxious, unwanted or emotionally stranded.</w:t>
      </w:r>
      <w:r/>
    </w:p>
    <w:p>
      <w:pPr>
        <w:pStyle w:val="Heading2"/>
      </w:pPr>
      <w:r>
        <w:t>Essential Takeaways</w:t>
      </w:r>
      <w:r/>
      <w:r/>
    </w:p>
    <w:p>
      <w:pPr>
        <w:pStyle w:val="ListBullet"/>
        <w:spacing w:line="240" w:lineRule="auto"/>
        <w:ind w:left="720"/>
      </w:pPr>
      <w:r/>
      <w:r>
        <w:rPr>
          <w:b/>
        </w:rPr>
        <w:t>Labels need care:</w:t>
      </w:r>
      <w:r>
        <w:t xml:space="preserve"> Internalised biphobia usually describes negative beliefs absorbed by someone who is bisexual, not every fear involving a bisexual partner.</w:t>
      </w:r>
      <w:r/>
    </w:p>
    <w:p>
      <w:pPr>
        <w:pStyle w:val="ListBullet"/>
        <w:spacing w:line="240" w:lineRule="auto"/>
        <w:ind w:left="720"/>
      </w:pPr>
      <w:r/>
      <w:r>
        <w:rPr>
          <w:b/>
        </w:rPr>
        <w:t>Behaviour matters:</w:t>
      </w:r>
      <w:r>
        <w:t xml:space="preserve"> A partner's sexuality doesn't excuse poor communication, shifting expectations or hurtful comments about someone's body.</w:t>
      </w:r>
      <w:r/>
    </w:p>
    <w:p>
      <w:pPr>
        <w:pStyle w:val="ListBullet"/>
        <w:spacing w:line="240" w:lineRule="auto"/>
        <w:ind w:left="720"/>
      </w:pPr>
      <w:r/>
      <w:r>
        <w:rPr>
          <w:b/>
        </w:rPr>
        <w:t>Openness isn't a repair plan:</w:t>
      </w:r>
      <w:r>
        <w:t xml:space="preserve"> Non-monogamy works best when both people genuinely want it and agree on boundaries before opening the relationship.</w:t>
      </w:r>
      <w:r/>
    </w:p>
    <w:p>
      <w:pPr>
        <w:pStyle w:val="ListBullet"/>
        <w:spacing w:line="240" w:lineRule="auto"/>
        <w:ind w:left="720"/>
      </w:pPr>
      <w:r/>
      <w:r>
        <w:rPr>
          <w:b/>
        </w:rPr>
        <w:t>Anxiety can be information:</w:t>
      </w:r>
      <w:r>
        <w:t xml:space="preserve"> Feeling unsettled doesn't automatically make someone prejudiced; sometimes it's a response to inconsistent treatment.</w:t>
      </w:r>
      <w:r/>
    </w:p>
    <w:p>
      <w:pPr>
        <w:pStyle w:val="ListBullet"/>
        <w:spacing w:line="240" w:lineRule="auto"/>
        <w:ind w:left="720"/>
      </w:pPr>
      <w:r/>
      <w:r>
        <w:rPr>
          <w:b/>
        </w:rPr>
        <w:t>Support is available:</w:t>
      </w:r>
      <w:r>
        <w:t xml:space="preserve"> Therapy, trusted friends and LGBTQ+ organisations can help separate stigma from a relationship that simply isn't working.</w:t>
      </w:r>
      <w:r/>
      <w:r/>
    </w:p>
    <w:p>
      <w:pPr>
        <w:pStyle w:val="Heading2"/>
      </w:pPr>
      <w:r>
        <w:t>The label may be missing the real issue</w:t>
      </w:r>
      <w:r/>
    </w:p>
    <w:p>
      <w:r/>
      <w:r>
        <w:t>The first useful distinction is a simple one. Biphobia involves hostility, suspicion or unfair assumptions about bisexual people, while internalised biphobia generally refers to bisexual people absorbing those negative messages about themselves or their community. Medical News Today and Healthline both describe the term in that broader psychological context. (Medical News Today, Healthline)</w:t>
      </w:r>
      <w:r/>
    </w:p>
    <w:p>
      <w:r/>
      <w:r>
        <w:t>That doesn't mean a straight partner can't hold biphobic ideas. A person might assume bisexuality makes someone inherently unfaithful, incapable of commitment or destined to leave for another gender. But being worried because a partner has repeatedly changed direction is not, by itself, evidence of prejudice.</w:t>
      </w:r>
      <w:r/>
    </w:p>
    <w:p>
      <w:r/>
      <w:r>
        <w:t>The emotional texture matters here. Fear can feel ugly and embarrassing, particularly when someone is determined to be accepting. Yet a knot in the stomach isn't always a moral failure. Sometimes it's the body's rather blunt way of saying that the situation no longer feels safe or predictable.</w:t>
      </w:r>
      <w:r/>
    </w:p>
    <w:p>
      <w:pPr>
        <w:pStyle w:val="Heading2"/>
      </w:pPr>
      <w:r>
        <w:t>Mixed messages can wear down trust</w:t>
      </w:r>
      <w:r/>
    </w:p>
    <w:p>
      <w:r/>
      <w:r>
        <w:t>A partner saying they prefer a different gender, questioning whether they're gay, later reversing course and then requesting an open relationship creates a lot to process. None of those facts makes bisexuality suspect. Together, however, they can make a partner wonder whether the relationship has a stable future.</w:t>
      </w:r>
      <w:r/>
    </w:p>
    <w:p>
      <w:r/>
      <w:r>
        <w:t>That distinction is important because identity and conduct aren't interchangeable. Research published in the Journal of Bisexuality has examined how bisexual people experience stigma and misunderstanding, but challenging those stereotypes shouldn't require anyone to tolerate confusing or unkind treatment. (PubMed)</w:t>
      </w:r>
      <w:r/>
    </w:p>
    <w:p>
      <w:r/>
      <w:r>
        <w:t>The same standard would apply in a straight relationship. If somebody said they were strongly attracted to bodies unlike their partner's, announced that they might not want the relationship, then proposed adding other partners, most people would want a serious conversation. The concern would be the pattern, not the person's orientation.</w:t>
      </w:r>
      <w:r/>
    </w:p>
    <w:p>
      <w:pPr>
        <w:pStyle w:val="Heading2"/>
      </w:pPr>
      <w:r>
        <w:t>Opening a relationship requires more than desire</w:t>
      </w:r>
      <w:r/>
    </w:p>
    <w:p>
      <w:r/>
      <w:r>
        <w:t>Non-monogamy can be fulfilling, but it isn't a pressure valve for uncertainty. Both partners need to want it freely, understand what it involves and agree on boundaries covering time, safer sex, disclosure, emotional commitment and the right to pause.</w:t>
      </w:r>
      <w:r/>
    </w:p>
    <w:p>
      <w:r/>
      <w:r>
        <w:t>Allure's discussion of biphobia in relationships highlights how stigma can distort assumptions about bisexual partners, particularly the idea that attraction to more than one gender automatically means wanting everyone at once. That stereotype is unfair. But rejecting it doesn't mean accepting an open relationship you don't actually want. (Allure)</w:t>
      </w:r>
      <w:r/>
    </w:p>
    <w:p>
      <w:r/>
      <w:r>
        <w:t>A useful test is to remove the labels and ask: would I choose this arrangement if I felt completely secure? If the answer is no, saying no isn't narrow-minded. It may simply be an honest boundary, and no relationship structure should begin with one person trying to prove they're enlightened enough to endure it.</w:t>
      </w:r>
      <w:r/>
    </w:p>
    <w:p>
      <w:pPr>
        <w:pStyle w:val="Heading2"/>
      </w:pPr>
      <w:r>
        <w:t>Watch the pattern, not just the explanation</w:t>
      </w:r>
      <w:r/>
    </w:p>
    <w:p>
      <w:r/>
      <w:r>
        <w:t>Depression can affect desire, communication and emotional availability. It deserves compassion and proper support. Still, a diagnosis shouldn't become a universal explanation for behaviour that leaves another person hurt or confused.</w:t>
      </w:r>
      <w:r/>
    </w:p>
    <w:p>
      <w:r/>
      <w:r>
        <w:t>The practical question is whether the partner takes responsibility. Do they acknowledge the impact of their words? Are they willing to seek professional help? Can they explain what they want without making the other person feel guilty for asking? Those answers tell you more than a string of reassuring declarations.</w:t>
      </w:r>
      <w:r/>
    </w:p>
    <w:p>
      <w:r/>
      <w:r>
        <w:t>Readers exploring the term internalised biphobia may also find personal accounts useful, but first-person explanations should complement, not replace, careful reflection and qualified support. Her Campus's guide makes a similar distinction between internalised stigma and the wider pressures bisexual people can face. (Her Campus)</w:t>
      </w:r>
      <w:r/>
    </w:p>
    <w:p>
      <w:pPr>
        <w:pStyle w:val="Heading2"/>
      </w:pPr>
      <w:r>
        <w:t>You don't have to stay to prove you're accepting</w:t>
      </w:r>
      <w:r/>
    </w:p>
    <w:p>
      <w:r/>
      <w:r>
        <w:t>A partner doesn't need to be perfect, and relationships can survive awkward conversations. But love isn't a contract requiring one person to ignore their own limits so the other can work out what they want.</w:t>
      </w:r>
      <w:r/>
    </w:p>
    <w:p>
      <w:r/>
      <w:r>
        <w:t>Try writing down the facts separately from the interpretations. Facts might include a request for non-monogamy, uncertainty about orientation, or comments about sexual preferences. Interpretations might include "I'm not enough" or "I must be prejudiced". That small exercise can quiet the mental noise and make the decision feel less like a referendum on anyone's identity.</w:t>
      </w:r>
      <w:r/>
    </w:p>
    <w:p>
      <w:r/>
      <w:r>
        <w:t>If the relationship repeatedly leaves you anxious, diminished or responsible for defending your partner's choices, stepping away may be the healthiest option. As the experts cited in public health and relationship resources note, recognising stigma is valuable, but self-protection is valuable too. (Medical News Today, Healthline)</w:t>
      </w:r>
      <w:r/>
    </w:p>
    <w:p>
      <w:r/>
      <w:r>
        <w:t>The right partner won't ask you to confuse basic compatibility with bigotry.</w:t>
      </w:r>
      <w:r/>
    </w:p>
    <w:p>
      <w:r/>
      <w:r>
        <w:t xml:space="preserve">Explore relationships where honesty and attraction can coexist without making you doubt yourself. </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[4]</w:t>
        </w:r>
      </w:hyperlink>
      <w:r>
        <w:t xml:space="preserve">- Paragraph 4: </w:t>
      </w:r>
      <w:hyperlink r:id="rId13">
        <w:r>
          <w:rPr>
            <w:color w:val="0000EE"/>
            <w:u w:val="single"/>
          </w:rPr>
          <w:t>[5]</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3">
        <w:r>
          <w:rPr>
            <w:color w:val="0000EE"/>
            <w:u w:val="single"/>
          </w:rPr>
          <w:t>[5]</w:t>
        </w:r>
      </w:hyperlink>
      <w:r>
        <w:t xml:space="preserve">- Paragraph 7: </w:t>
      </w:r>
      <w:hyperlink r:id="rId14">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2">
        <w:r>
          <w:rPr>
            <w:color w:val="0000EE"/>
            <w:u w:val="single"/>
          </w:rPr>
          <w:t>[4]</w:t>
        </w:r>
      </w:hyperlink>
      <w:r>
        <w:t xml:space="preserve">- Paragraph 10: </w:t>
      </w:r>
      <w:hyperlink r:id="rId13">
        <w:r>
          <w:rPr>
            <w:color w:val="0000EE"/>
            <w:u w:val="single"/>
          </w:rPr>
          <w:t>[5]</w:t>
        </w:r>
      </w:hyperlink>
      <w:r>
        <w:t xml:space="preserve">- Paragraph 11: </w:t>
      </w:r>
      <w:hyperlink r:id="rId14">
        <w:r>
          <w:rPr>
            <w:color w:val="0000EE"/>
            <w:u w:val="single"/>
          </w:rPr>
          <w:t>[6]</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2">
        <w:r>
          <w:rPr>
            <w:color w:val="0000EE"/>
            <w:u w:val="single"/>
          </w:rPr>
          <w:t>[4]</w:t>
        </w:r>
      </w:hyperlink>
      <w:r>
        <w:t xml:space="preserve">, </w:t>
      </w:r>
      <w:hyperlink r:id="rId14">
        <w:r>
          <w:rPr>
            <w:color w:val="0000EE"/>
            <w:u w:val="single"/>
          </w:rPr>
          <w:t>[6]</w:t>
        </w:r>
      </w:hyperlink>
      <w:r>
        <w:t xml:space="preserve">- Paragraph 14: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https://slate.com/advice/2026/09/sex-advice-boyfriend-sexulity-fears.html?via=rss</w:t>
        </w:r>
      </w:hyperlink>
      <w:r>
        <w:t xml:space="preserve"> - Please view link - unable to able to access data</w:t>
      </w:r>
      <w:r/>
    </w:p>
    <w:p>
      <w:pPr>
        <w:pStyle w:val="ListNumber"/>
        <w:spacing w:line="240" w:lineRule="auto"/>
        <w:ind w:left="720"/>
      </w:pPr>
      <w:r/>
      <w:hyperlink r:id="rId10">
        <w:r>
          <w:rPr>
            <w:color w:val="0000EE"/>
            <w:u w:val="single"/>
          </w:rPr>
          <w:t>https://www.medicalnewstoday.com/articles/internalized-biphobia</w:t>
        </w:r>
      </w:hyperlink>
      <w:r>
        <w:t xml:space="preserve"> - This article from Medical News Today defines internalized biphobia as the internalization of negative stereotypes and myths about bisexuality. It discusses how bisexual individuals may internalize societal stigma, leading to self-hate and negative beliefs about their sexual orientation. The piece also explores the causes, effects on mental and physical health, and offers guidance on self-care and support for those affected. Additionally, it provides information on allyship and how others can support bisexual individuals in overcoming internalized biphobia.</w:t>
      </w:r>
      <w:r/>
    </w:p>
    <w:p>
      <w:pPr>
        <w:pStyle w:val="ListNumber"/>
        <w:spacing w:line="240" w:lineRule="auto"/>
        <w:ind w:left="720"/>
      </w:pPr>
      <w:r/>
      <w:hyperlink r:id="rId11">
        <w:r>
          <w:rPr>
            <w:color w:val="0000EE"/>
            <w:u w:val="single"/>
          </w:rPr>
          <w:t>https://www.healthline.com/health/biphobic</w:t>
        </w:r>
      </w:hyperlink>
      <w:r>
        <w:t xml:space="preserve"> - Healthline's article on biphobia explains the concept of internalized biphobia, where bisexual individuals internalize harmful societal beliefs about their sexuality. It highlights common misconceptions such as bisexuality being a phase or bisexual individuals being promiscuous. The article discusses the psychological impact of internalized biphobia, including feelings of imposter syndrome and self-doubt. It also offers strategies for bisexual individuals to combat these internalized beliefs, such as seeking supportive communities and engaging in self-affirming practices.</w:t>
      </w:r>
      <w:r/>
    </w:p>
    <w:p>
      <w:pPr>
        <w:pStyle w:val="ListNumber"/>
        <w:spacing w:line="240" w:lineRule="auto"/>
        <w:ind w:left="720"/>
      </w:pPr>
      <w:r/>
      <w:hyperlink r:id="rId12">
        <w:r>
          <w:rPr>
            <w:color w:val="0000EE"/>
            <w:u w:val="single"/>
          </w:rPr>
          <w:t>https://pubmed.ncbi.nlm.nih.gov/20047016/</w:t>
        </w:r>
      </w:hyperlink>
      <w:r>
        <w:t xml:space="preserve"> - This study, published in the Journal of Counseling Psychology, examines the impact of internalized homophobia on relationship quality among lesbians, gay men, and bisexuals. The research found that higher levels of internalized homophobia were associated with lower relationship quality and satisfaction. It suggests that internalized negative beliefs about one's sexual orientation can manifest in intimacy-related problems, leading to ambivalence, relational conflict, and misunderstandings in romantic relationships. The study emphasizes the importance of addressing internalized homophobia to improve relationship outcomes.</w:t>
      </w:r>
      <w:r/>
    </w:p>
    <w:p>
      <w:pPr>
        <w:pStyle w:val="ListNumber"/>
        <w:spacing w:line="240" w:lineRule="auto"/>
        <w:ind w:left="720"/>
      </w:pPr>
      <w:r/>
      <w:hyperlink r:id="rId13">
        <w:r>
          <w:rPr>
            <w:color w:val="0000EE"/>
            <w:u w:val="single"/>
          </w:rPr>
          <w:t>https://www.allure.com/story/biphobia-in-relationship</w:t>
        </w:r>
      </w:hyperlink>
      <w:r>
        <w:t xml:space="preserve"> - Allure's article addresses the challenges of dealing with biphobia and bisexual erasure within relationships. It provides advice on how individuals can communicate their feelings when experiencing these issues, emphasizing the importance of open dialogue and understanding. The piece also discusses the impact of biphobia on relationship dynamics and offers strategies for partners to support each other in navigating these challenges. It highlights the significance of mutual respect and validation in maintaining a healthy relationship amidst societal prejudices.</w:t>
      </w:r>
      <w:r/>
    </w:p>
    <w:p>
      <w:pPr>
        <w:pStyle w:val="ListNumber"/>
        <w:spacing w:line="240" w:lineRule="auto"/>
        <w:ind w:left="720"/>
      </w:pPr>
      <w:r/>
      <w:hyperlink r:id="rId14">
        <w:r>
          <w:rPr>
            <w:color w:val="0000EE"/>
            <w:u w:val="single"/>
          </w:rPr>
          <w:t>https://www.hercampus.com/wellness/internalized-biphobia-meaning-bi-woman/</w:t>
        </w:r>
      </w:hyperlink>
      <w:r>
        <w:t xml:space="preserve"> - Her Campus features an article by a bisexual woman who has never dated women, explaining her personal experience with internalized biphobia. She discusses how societal pressures and stereotypes led her to question her own sexuality and feel invalidated. The piece sheds light on the complexities of bisexual identity and the challenges of self-acceptance. It also emphasizes the importance of understanding and addressing internalized biphobia to foster a more inclusive and supportive environment for bisexual individuals.</w:t>
      </w:r>
      <w:r/>
    </w:p>
    <w:p>
      <w:pPr>
        <w:pStyle w:val="ListNumber"/>
        <w:spacing w:line="240" w:lineRule="auto"/>
        <w:ind w:left="720"/>
      </w:pPr>
      <w:r/>
      <w:hyperlink r:id="rId15">
        <w:r>
          <w:rPr>
            <w:color w:val="0000EE"/>
            <w:u w:val="single"/>
          </w:rPr>
          <w:t>https://www.youtube.com/watch?v=AhJHwT424yg</w:t>
        </w:r>
      </w:hyperlink>
      <w:r>
        <w:t xml:space="preserve"> - This YouTube video from the Gender Equality Network provides practical strategies for overcoming internalized biphobia. It addresses the challenges bisexual individuals face due to societal prejudice and offers guidance on self-acceptance and empowerment. The video discusses the importance of introspection, seeking support from affirming communities, and connecting with others who share similar experiences. It also highlights the role of therapy and self-compassion in managing feelings of shame and anxiety associated with internalized biphobia.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late.com/advice/2026/09/sex-advice-boyfriend-sexulity-fears.html?via=rss" TargetMode="External"/><Relationship Id="rId10" Type="http://schemas.openxmlformats.org/officeDocument/2006/relationships/hyperlink" Target="https://www.medicalnewstoday.com/articles/internalized-biphobia" TargetMode="External"/><Relationship Id="rId11" Type="http://schemas.openxmlformats.org/officeDocument/2006/relationships/hyperlink" Target="https://www.healthline.com/health/biphobic" TargetMode="External"/><Relationship Id="rId12" Type="http://schemas.openxmlformats.org/officeDocument/2006/relationships/hyperlink" Target="https://pubmed.ncbi.nlm.nih.gov/20047016/" TargetMode="External"/><Relationship Id="rId13" Type="http://schemas.openxmlformats.org/officeDocument/2006/relationships/hyperlink" Target="https://www.allure.com/story/biphobia-in-relationship" TargetMode="External"/><Relationship Id="rId14" Type="http://schemas.openxmlformats.org/officeDocument/2006/relationships/hyperlink" Target="https://www.hercampus.com/wellness/internalized-biphobia-meaning-bi-woman/" TargetMode="External"/><Relationship Id="rId15" Type="http://schemas.openxmlformats.org/officeDocument/2006/relationships/hyperlink" Target="https://www.youtube.com/watch?v=AhJHwT424y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