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Brighton Dyke Pride Draws 3,000 to First Community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first Dyke Pride brought around 3,000 people to St Ann’s Well Gardens on 5 September, turning a free local gathering into a striking display of queer community, creativity and collective joy. With music, makers, food and drag, the event offered a more grassroots alternative to mainstream Pride.</w:t>
      </w:r>
      <w:r/>
    </w:p>
    <w:p>
      <w:pPr>
        <w:pStyle w:val="Heading2"/>
      </w:pPr>
      <w:r>
        <w:t>Essential Takeaways</w:t>
      </w:r>
      <w:r/>
      <w:r/>
    </w:p>
    <w:p>
      <w:pPr>
        <w:pStyle w:val="ListBullet"/>
        <w:spacing w:line="240" w:lineRule="auto"/>
        <w:ind w:left="720"/>
      </w:pPr>
      <w:r/>
      <w:r>
        <w:rPr>
          <w:b/>
        </w:rPr>
        <w:t>Big debut:</w:t>
      </w:r>
      <w:r>
        <w:t xml:space="preserve"> Around 3,000 people attended Brighton’s first Dyke Pride.</w:t>
      </w:r>
      <w:r/>
    </w:p>
    <w:p>
      <w:pPr>
        <w:pStyle w:val="ListBullet"/>
        <w:spacing w:line="240" w:lineRule="auto"/>
        <w:ind w:left="720"/>
      </w:pPr>
      <w:r/>
      <w:r>
        <w:rPr>
          <w:b/>
        </w:rPr>
        <w:t>Free and community-led:</w:t>
      </w:r>
      <w:r>
        <w:t xml:space="preserve"> The event featured stalls, crafts, games, food and live entertainment.</w:t>
      </w:r>
      <w:r/>
    </w:p>
    <w:p>
      <w:pPr>
        <w:pStyle w:val="ListBullet"/>
        <w:spacing w:line="240" w:lineRule="auto"/>
        <w:ind w:left="720"/>
      </w:pPr>
      <w:r/>
      <w:r>
        <w:rPr>
          <w:b/>
        </w:rPr>
        <w:t>A different Pride model:</w:t>
      </w:r>
      <w:r>
        <w:t xml:space="preserve"> Organisers focused on a welcoming, community-first space rather than a corporate-style celebration.</w:t>
      </w:r>
      <w:r/>
    </w:p>
    <w:p>
      <w:pPr>
        <w:pStyle w:val="ListBullet"/>
        <w:spacing w:line="240" w:lineRule="auto"/>
        <w:ind w:left="720"/>
      </w:pPr>
      <w:r/>
      <w:r>
        <w:rPr>
          <w:b/>
        </w:rPr>
        <w:t>Strong historical links:</w:t>
      </w:r>
      <w:r>
        <w:t xml:space="preserve"> Speakers highlighted the activism of previous generations of dykes and queer communities.</w:t>
      </w:r>
      <w:r/>
    </w:p>
    <w:p>
      <w:pPr>
        <w:pStyle w:val="ListBullet"/>
        <w:spacing w:line="240" w:lineRule="auto"/>
        <w:ind w:left="720"/>
      </w:pPr>
      <w:r/>
      <w:r>
        <w:rPr>
          <w:b/>
        </w:rPr>
        <w:t>Support still matters:</w:t>
      </w:r>
      <w:r>
        <w:t xml:space="preserve"> Donations remain important as the event develops beyond its first year.</w:t>
      </w:r>
      <w:r/>
      <w:r/>
    </w:p>
    <w:p>
      <w:pPr>
        <w:pStyle w:val="Heading2"/>
      </w:pPr>
      <w:r>
        <w:t>Brighton’s first Dyke Pride made a serious entrance</w:t>
      </w:r>
      <w:r/>
    </w:p>
    <w:p>
      <w:r/>
      <w:r>
        <w:t>A crowd of roughly 3,000 people filled St Ann’s Well Gardens for Brighton’s first Dyke Pride, creating the sort of warm, noisy, colourful afternoon that makes a park feel like a small city of its own. The free celebration combined music, food, crafts and community stalls, giving visitors plenty to explore between performances.</w:t>
      </w:r>
      <w:r/>
    </w:p>
    <w:p>
      <w:r/>
      <w:r>
        <w:t>According to event listings from Outsavvy, the gathering was designed as an inclusive celebration for dykes, queer women and gender-diverse people. That broad welcome helped distinguish it from a traditional festival format, with the emphasis placed firmly on participation rather than simply watching from the sidelines.</w:t>
      </w:r>
      <w:r/>
    </w:p>
    <w:p>
      <w:r/>
      <w:r>
        <w:t>The launch had been promoted as a new Brighton queer event before the day itself, with Scene Magazine and Sussex News both highlighting its community focus. A first edition can often feel tentative, but this one arrived with considerable energy and a sizeable audience.</w:t>
      </w:r>
      <w:r/>
    </w:p>
    <w:p>
      <w:pPr>
        <w:pStyle w:val="Heading2"/>
      </w:pPr>
      <w:r>
        <w:t>Music, makers and drag gave the day its rhythm</w:t>
      </w:r>
      <w:r/>
    </w:p>
    <w:p>
      <w:r/>
      <w:r>
        <w:t>The programme mixed a makers market from Dyke Mart Brighton with arts and crafts, games and food stalls. It was a deliberately hands-on line-up, so the day wasn't only about the stage. Visitors could browse, chat, eat and make things, which is often what turns an event from a spectacle into a genuine social space.</w:t>
      </w:r>
      <w:r/>
    </w:p>
    <w:p>
      <w:r/>
      <w:r>
        <w:t>Live entertainment included Wildblood and Queenie, Louise Fidelia, and a drag cabaret hosted by Prince of Persia and Simply the Jest. The combination of DJs, singers and drag performers gave the celebration a lively, slightly anarchic pulse, while the gardens provided a relaxed setting for people to come and go.</w:t>
      </w:r>
      <w:r/>
    </w:p>
    <w:p>
      <w:r/>
      <w:r>
        <w:t>G10 Group's coverage also presented Brighton Dyke Pride as a significant new addition to the city's queer cultural calendar. That matters because local events tend to build loyalty in a way that large, one-size-fits-all festivals can't always manage.</w:t>
      </w:r>
      <w:r/>
    </w:p>
    <w:p>
      <w:pPr>
        <w:pStyle w:val="Heading2"/>
      </w:pPr>
      <w:r>
        <w:t>Why a community-first Pride feels important</w:t>
      </w:r>
      <w:r/>
    </w:p>
    <w:p>
      <w:r/>
      <w:r>
        <w:t>Organisers described the event as an alternative vision of Pride, one rooted in community rather than sponsorship and commercial visibility. That distinction may sound subtle, but it changes the atmosphere: people aren't just consumers in the crowd, they're part of the reason the event exists.</w:t>
      </w:r>
      <w:r/>
    </w:p>
    <w:p>
      <w:r/>
      <w:r>
        <w:t>Event details shared by Brighton Dyke Pride and earlier promotional coverage stressed its free, accessible character. Removing a ticket price can make a meaningful difference, particularly for younger attendees, people on tight budgets and anyone who wants to attend without committing to a major festival spend.</w:t>
      </w:r>
      <w:r/>
    </w:p>
    <w:p>
      <w:r/>
      <w:r>
        <w:t>The event also carried a strong sense of continuity. Speakers pointed to earlier generations of queer activists, including trans women of colour and those who organised during the HIV and AIDS crisis or challenged Section 28. In other words, the celebration wasn't presented as appearing from nowhere. It was framed as part of a longer, often hard-won story.</w:t>
      </w:r>
      <w:r/>
    </w:p>
    <w:p>
      <w:pPr>
        <w:pStyle w:val="Heading2"/>
      </w:pPr>
      <w:r>
        <w:t>A clear message when disruption arrived</w:t>
      </w:r>
      <w:r/>
    </w:p>
    <w:p>
      <w:r/>
      <w:r>
        <w:t>A small number of trans-exclusionary protesters attempted to disrupt the event, but reports said they left after the crowd responded with the chant, "LGB WITH THE T!" The moment underlined the organisers' inclusive position and showed how quickly a large gathering can find its collective voice.</w:t>
      </w:r>
      <w:r/>
    </w:p>
    <w:p>
      <w:r/>
      <w:r>
        <w:t>That response also reflected the event's wider mood. Brighton Dyke Pride wasn't simply celebrating identity in the abstract; it was making a practical statement about who gets to belong in queer spaces. The contrast between a hostile interruption and a crowd answering together was uncomfortable, but undeniably powerful.</w:t>
      </w:r>
      <w:r/>
    </w:p>
    <w:p>
      <w:r/>
      <w:r>
        <w:t>For many attendees, that sense of solidarity may become one of the day's lasting memories. The music and food might draw people in, but belonging is what encourages them to return.</w:t>
      </w:r>
      <w:r/>
    </w:p>
    <w:p>
      <w:pPr>
        <w:pStyle w:val="Heading2"/>
      </w:pPr>
      <w:r>
        <w:t>What comes next for Brighton Dyke Pride?</w:t>
      </w:r>
      <w:r/>
    </w:p>
    <w:p>
      <w:r/>
      <w:r>
        <w:t>The event's first year has created a strong foundation, but future editions will need continued volunteer effort, fundraising and local support. Crowdfunding information published for Brighton Dyke Pride suggests that donations are part of the project's longer-term sustainability, particularly if organisers want to keep the event free and community-led.</w:t>
      </w:r>
      <w:r/>
    </w:p>
    <w:p>
      <w:r/>
      <w:r>
        <w:t>The challenge will be preserving the intimacy and independence that made the launch distinctive as interest grows. More people may mean greater visibility, but it can also bring higher costs, more logistics and pressure to become something slicker and more commercial.</w:t>
      </w:r>
      <w:r/>
    </w:p>
    <w:p>
      <w:r/>
      <w:r>
        <w:t>For now, Brighton has shown there is a real appetite for a dedicated dyke celebration that feels welcoming, political and joyful all at once. As one organiser put it in remarks reported by DIVA, joy can feel radical in difficult times. In this setting, it also looked wonderfully practical: people gathered, shared space and refused to be pushed into the background.</w:t>
      </w:r>
      <w:r/>
    </w:p>
    <w:p>
      <w:r/>
      <w:r>
        <w:t>It's a memorable first step for a Pride built around community, visibility and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[7]</w:t>
        </w:r>
      </w:hyperlink>
      <w:r>
        <w:t xml:space="preserve">, </w:t>
      </w:r>
      <w:hyperlink r:id="rId14">
        <w:r>
          <w:rPr>
            <w:color w:val="0000EE"/>
            <w:u w:val="single"/>
          </w:rPr>
          <w:t>[5]</w:t>
        </w:r>
      </w:hyperlink>
      <w:r>
        <w:t xml:space="preserve">- Paragraph 5: </w:t>
      </w:r>
      <w:hyperlink r:id="rId13">
        <w:r>
          <w:rPr>
            <w:color w:val="0000EE"/>
            <w:u w:val="single"/>
          </w:rPr>
          <w:t>[4]</w:t>
        </w:r>
      </w:hyperlink>
      <w:r>
        <w:t xml:space="preserve">, </w:t>
      </w:r>
      <w:hyperlink r:id="rId12">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5">
        <w:r>
          <w:rPr>
            <w:color w:val="0000EE"/>
            <w:u w:val="single"/>
          </w:rPr>
          <w:t>[6]</w:t>
        </w:r>
      </w:hyperlink>
      <w:r>
        <w:t xml:space="preserve">, </w:t>
      </w:r>
      <w:hyperlink r:id="rId12">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[7]</w:t>
        </w:r>
      </w:hyperlink>
      <w:r>
        <w:t xml:space="preserve">, </w:t>
      </w:r>
      <w:hyperlink r:id="rId15">
        <w:r>
          <w:rPr>
            <w:color w:val="0000EE"/>
            <w:u w:val="single"/>
          </w:rPr>
          <w:t>[6]</w:t>
        </w:r>
      </w:hyperlink>
      <w:r>
        <w:t xml:space="preserve">- Paragraph 11: </w:t>
      </w:r>
      <w:hyperlink r:id="rId13">
        <w:r>
          <w:rPr>
            <w:color w:val="0000EE"/>
            <w:u w:val="single"/>
          </w:rPr>
          <w:t>[4]</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2">
        <w:r>
          <w:rPr>
            <w:color w:val="0000EE"/>
            <w:u w:val="single"/>
          </w:rPr>
          <w:t>[7]</w:t>
        </w:r>
      </w:hyperlink>
      <w:r>
        <w:t xml:space="preserve">- Paragraph 13: </w:t>
      </w:r>
      <w:hyperlink r:id="rId15">
        <w:r>
          <w:rPr>
            <w:color w:val="0000EE"/>
            <w:u w:val="single"/>
          </w:rPr>
          <w:t>[6]</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https://diva-magazine.com/2026/09/08/brighton-dyke-pride-brings-in-crowd-of-3000-attendees/?utm_source=rss&amp;utm_medium=rss&amp;utm_campaign=brighton-dyke-pride-brings-in-crowd-of-3000-attendees</w:t>
        </w:r>
      </w:hyperlink>
      <w:r>
        <w:t xml:space="preserve"> - Please view link - unable to able to access data</w:t>
      </w:r>
      <w:r/>
    </w:p>
    <w:p>
      <w:pPr>
        <w:pStyle w:val="ListNumber"/>
        <w:spacing w:line="240" w:lineRule="auto"/>
        <w:ind w:left="720"/>
      </w:pPr>
      <w:r/>
      <w:hyperlink r:id="rId10">
        <w:r>
          <w:rPr>
            <w:color w:val="0000EE"/>
            <w:u w:val="single"/>
          </w:rPr>
          <w:t>https://www.scenemag.co.uk/brighton-to-host-first-ever-dyke-pride-celebration-next-month/</w:t>
        </w:r>
      </w:hyperlink>
      <w:r>
        <w:t xml:space="preserve"> - This preview says Brighton’s first Dyke Pride will take place on 5 September 2026 at St Ann’s Well Gardens and frames it as a free, grassroots event centred on community, visibility and trans inclusion. It adds several organisers’ quotations about corporate Pride, the need for dedicated dyke spaces, and the event’s accessibility. It also says the celebration grew out of Dyke Day earlier in the year and gives a fuller picture of the planned programme, including Brighton Dyke Mart, line dancing and a cabaret. It adds trans-dyke inclusion details and the role of volunteers, which are not in the DIVA piece.</w:t>
      </w:r>
      <w:r/>
    </w:p>
    <w:p>
      <w:pPr>
        <w:pStyle w:val="ListNumber"/>
        <w:spacing w:line="240" w:lineRule="auto"/>
        <w:ind w:left="720"/>
      </w:pPr>
      <w:r/>
      <w:hyperlink r:id="rId11">
        <w:r>
          <w:rPr>
            <w:color w:val="0000EE"/>
            <w:u w:val="single"/>
          </w:rPr>
          <w:t>https://sussex.news/events/brighton-dyke-pride-to-launch-with-free-community-celebration-in-september/43235/</w:t>
        </w:r>
      </w:hyperlink>
      <w:r>
        <w:t xml:space="preserve"> - This report adds practical details: the event runs from 1pm to 8pm, is free to attend, and requires ticket registration through OutSavvy with no booking fee. It also lists more of the planned activities, including DJs, speakers, live music, queer line dancing, crafts, workshops, food, drag kings and a cabaret featuring local dyke talent. It repeats the community-led, trans-inclusive framing but does not mention the 3,000 attendance figure from the DIVA article. It is useful for rebuilding the story because it gives the structure of the day and confirms the organisers are presenting it as an original community celebration rather than a replacement for Brighton Pride.</w:t>
      </w:r>
      <w:r/>
    </w:p>
    <w:p>
      <w:pPr>
        <w:pStyle w:val="ListNumber"/>
        <w:spacing w:line="240" w:lineRule="auto"/>
        <w:ind w:left="720"/>
      </w:pPr>
      <w:r/>
      <w:hyperlink r:id="rId13">
        <w:r>
          <w:rPr>
            <w:color w:val="0000EE"/>
            <w:u w:val="single"/>
          </w:rPr>
          <w:t>https://www.g10group.co.uk/g10-feature-brighton-dyke-pride</w:t>
        </w:r>
      </w:hyperlink>
      <w:r>
        <w:t xml:space="preserve"> - This feature adds a longer interview-style angle with co-founder Jen Benyovits. It says the event was created because corporate Pride does not serve the community, and it argues that lesbian/dyke spaces have become harder to find in Brighton despite the city’s queer history. It also adds that every lesbian bar in Brighton and Hove has closed over the past decade, which is not in the DIVA piece. The article emphasises accessibility, joy rather than capitalism and drinking culture, and explicitly states that trans inclusion is central. It is useful background on why organisers think the event is needed and how they want it to feel.</w:t>
      </w:r>
      <w:r/>
    </w:p>
    <w:p>
      <w:pPr>
        <w:pStyle w:val="ListNumber"/>
        <w:spacing w:line="240" w:lineRule="auto"/>
        <w:ind w:left="720"/>
      </w:pPr>
      <w:r/>
      <w:hyperlink r:id="rId14">
        <w:r>
          <w:rPr>
            <w:color w:val="0000EE"/>
            <w:u w:val="single"/>
          </w:rPr>
          <w:t>https://nonchalantmagazine.com/category/queer-events-festivals/</w:t>
        </w:r>
      </w:hyperlink>
      <w:r>
        <w:t xml:space="preserve"> - This category page contains a preview post titled ‘Brighton Dyke Pride 2026: everything you need to know’. It states that Brighton gets its first dyke pride on 5 September 2026, that the event is free, trans-inclusive and unsponsored, and that it will be held at St Ann’s Well Gardens. Although it is more of an event guide than a news report, it helps confirm the event’s positioning and date. It adds that the event is part of a wider queer-events round-up and situates Brighton Dyke Pride alongside other 2026 dyke events and marches.</w:t>
      </w:r>
      <w:r/>
    </w:p>
    <w:p>
      <w:pPr>
        <w:pStyle w:val="ListNumber"/>
        <w:spacing w:line="240" w:lineRule="auto"/>
        <w:ind w:left="720"/>
      </w:pPr>
      <w:r/>
      <w:hyperlink r:id="rId15">
        <w:r>
          <w:rPr>
            <w:color w:val="0000EE"/>
            <w:u w:val="single"/>
          </w:rPr>
          <w:t>https://www.crowdfunder.co.uk/p/brighton-dyke-pride</w:t>
        </w:r>
      </w:hyperlink>
      <w:r>
        <w:t xml:space="preserve"> - This primary source gives the organisers’ fundraising case. It says Brighton Dyke Pride is a community-owned event and sets out the budget they needed to stage it, including a minimum of £1,000 and a ‘dream total’ of £3,000. It explains what the money would cover, including public liability insurance, council fees, toilets, BSL interpretation, speakers and music, plus a stage, generator and performer travel if the higher target were reached. It also says earlier Dyke Day events sold out a 500-capacity venue, showing the pre-launch demand behind the new Pride event.</w:t>
      </w:r>
      <w:r/>
    </w:p>
    <w:p>
      <w:pPr>
        <w:pStyle w:val="ListNumber"/>
        <w:spacing w:line="240" w:lineRule="auto"/>
        <w:ind w:left="720"/>
      </w:pPr>
      <w:r/>
      <w:hyperlink r:id="rId12">
        <w:r>
          <w:rPr>
            <w:color w:val="0000EE"/>
            <w:u w:val="single"/>
          </w:rPr>
          <w:t>https://www.outsavvy.com/organiser/brighton-dyke-pride</w:t>
        </w:r>
      </w:hyperlink>
      <w:r>
        <w:t xml:space="preserve"> - This organiser page confirms that Brighton Dyke Pride exists as an event organiser on OutSavvy and says it is a brand new space for dykes and their friends, with the date saved as 5 September 2026. It also shows that ‘Brighton Dyke Pride 2026’ is now marked as a past event at St Ann’s Well Gardens. The page adds attendance and follower statistics on the platform, which are not in the DIVA report, and it helps verify the event’s official ticketing pathway. As a primary platform source, it is useful for confirming the event identity and that OutSavvy was the ticketing/registration mechanism.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08/brighton-dyke-pride-brings-in-crowd-of-3000-attendees/?utm_source=rss&amp;utm_medium=rss&amp;utm_campaign=brighton-dyke-pride-brings-in-crowd-of-3000-attendees" TargetMode="External"/><Relationship Id="rId10" Type="http://schemas.openxmlformats.org/officeDocument/2006/relationships/hyperlink" Target="https://www.scenemag.co.uk/brighton-to-host-first-ever-dyke-pride-celebration-next-month/" TargetMode="External"/><Relationship Id="rId11" Type="http://schemas.openxmlformats.org/officeDocument/2006/relationships/hyperlink" Target="https://sussex.news/events/brighton-dyke-pride-to-launch-with-free-community-celebration-in-september/43235/" TargetMode="External"/><Relationship Id="rId12" Type="http://schemas.openxmlformats.org/officeDocument/2006/relationships/hyperlink" Target="https://www.outsavvy.com/organiser/brighton-dyke-pride" TargetMode="External"/><Relationship Id="rId13" Type="http://schemas.openxmlformats.org/officeDocument/2006/relationships/hyperlink" Target="https://www.g10group.co.uk/g10-feature-brighton-dyke-pride" TargetMode="External"/><Relationship Id="rId14" Type="http://schemas.openxmlformats.org/officeDocument/2006/relationships/hyperlink" Target="https://nonchalantmagazine.com/category/queer-events-festivals/" TargetMode="External"/><Relationship Id="rId15" Type="http://schemas.openxmlformats.org/officeDocument/2006/relationships/hyperlink" Target="https://www.crowdfunder.co.uk/p/brighton-dyk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