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Guide to Minneapolis and St Paul Community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discovering Minneapolis and St Paul after a turbulent winter will find more than dramatic headlines. Across the Twin Cities, LGBTQ+ bars, independent shops, artists, sports fans and neighbours have turned everyday places into welcoming hubs of solidarity, creativity and queer joy.</w:t>
      </w:r>
      <w:r/>
    </w:p>
    <w:p>
      <w:pPr>
        <w:pStyle w:val="Heading2"/>
      </w:pPr>
      <w:r>
        <w:t>Essential Takeaways</w:t>
      </w:r>
      <w:r/>
      <w:r/>
    </w:p>
    <w:p>
      <w:pPr>
        <w:pStyle w:val="ListBullet"/>
        <w:spacing w:line="240" w:lineRule="auto"/>
        <w:ind w:left="720"/>
      </w:pPr>
      <w:r/>
      <w:r>
        <w:rPr>
          <w:b/>
        </w:rPr>
        <w:t>Community comes first:</w:t>
      </w:r>
      <w:r>
        <w:t xml:space="preserve"> Queer-owned bars, shops and cafés have provided food, shelter, fundraising and mutual aid.</w:t>
      </w:r>
      <w:r/>
    </w:p>
    <w:p>
      <w:pPr>
        <w:pStyle w:val="ListBullet"/>
        <w:spacing w:line="240" w:lineRule="auto"/>
        <w:ind w:left="720"/>
      </w:pPr>
      <w:r/>
      <w:r>
        <w:rPr>
          <w:b/>
        </w:rPr>
        <w:t>Pride remains proudly local:</w:t>
      </w:r>
      <w:r>
        <w:t xml:space="preserve"> Minneapolis Pride combines a lively festival atmosphere with a strong grassroots feel.</w:t>
      </w:r>
      <w:r/>
    </w:p>
    <w:p>
      <w:pPr>
        <w:pStyle w:val="ListBullet"/>
        <w:spacing w:line="240" w:lineRule="auto"/>
        <w:ind w:left="720"/>
      </w:pPr>
      <w:r/>
      <w:r>
        <w:rPr>
          <w:b/>
        </w:rPr>
        <w:t>Nightlife is wonderfully varied:</w:t>
      </w:r>
      <w:r>
        <w:t xml:space="preserve"> Expect drag, karaoke, dancing, women’s sports bars and even the distinctly Minnesotan tradition of meat raffles.</w:t>
      </w:r>
      <w:r/>
    </w:p>
    <w:p>
      <w:pPr>
        <w:pStyle w:val="ListBullet"/>
        <w:spacing w:line="240" w:lineRule="auto"/>
        <w:ind w:left="720"/>
      </w:pPr>
      <w:r/>
      <w:r>
        <w:rPr>
          <w:b/>
        </w:rPr>
        <w:t>Art carries real weight:</w:t>
      </w:r>
      <w:r>
        <w:t xml:space="preserve"> Galleries, theatres, parades and public installations often blend creativity with activism.</w:t>
      </w:r>
      <w:r/>
    </w:p>
    <w:p>
      <w:pPr>
        <w:pStyle w:val="ListBullet"/>
        <w:spacing w:line="240" w:lineRule="auto"/>
        <w:ind w:left="720"/>
      </w:pPr>
      <w:r/>
      <w:r>
        <w:rPr>
          <w:b/>
        </w:rPr>
        <w:t>Spend thoughtfully:</w:t>
      </w:r>
      <w:r>
        <w:t xml:space="preserve"> Independent and immigrant-owned businesses still benefit from visitors choosing local shops, restaurants and venues.</w:t>
      </w:r>
      <w:r/>
      <w:r/>
    </w:p>
    <w:p>
      <w:pPr>
        <w:pStyle w:val="Heading2"/>
      </w:pPr>
      <w:r>
        <w:t>The Twin Cities are more than the headlines</w:t>
      </w:r>
      <w:r/>
    </w:p>
    <w:p>
      <w:r/>
      <w:r>
        <w:t>The clearest impression of Minneapolis and St Paul isn't fear. It's the soft, stubborn hum of people looking after one another.</w:t>
      </w:r>
      <w:r/>
    </w:p>
    <w:p>
      <w:r/>
      <w:r>
        <w:t>Following a highly visible federal immigration enforcement operation and the deaths of Renee Good and Alex Pretti, neighbourhoods across the Twin Cities faced grief, disruption and uncertainty. National coverage focused on confrontation, but reporting from the Associated Press and Washington Post also documented residents organising watch groups, protests and practical support for neighbours.</w:t>
      </w:r>
      <w:r/>
    </w:p>
    <w:p>
      <w:r/>
      <w:r>
        <w:t>That response is important context for LGBTQ+ visitors. These cities haven't simply returned to normal, because normal life here has always included mutual aid, public gathering and political organising. Instead, cafés, bars, bookshops and community venues have continued doing what they do best: giving people somewhere to meet, breathe and feel less alone.</w:t>
      </w:r>
      <w:r/>
    </w:p>
    <w:p>
      <w:pPr>
        <w:pStyle w:val="Heading2"/>
      </w:pPr>
      <w:r>
        <w:t>Queer-owned businesses became places of refuge</w:t>
      </w:r>
      <w:r/>
    </w:p>
    <w:p>
      <w:r/>
      <w:r>
        <w:t>At A Bar of Their Own, a women’s sports bar in Minneapolis, the usual match-day buzz expanded into something more protective. The venue opened its doors to families, hosted collections and helped distribute supplies, becoming a useful community base when schools closed and movement felt difficult.</w:t>
      </w:r>
      <w:r/>
    </w:p>
    <w:p>
      <w:r/>
      <w:r>
        <w:t>Other businesses followed suit. Smitten Kitten helped organise donations and grassroots fundraising, while Post Modern Times moved towards a donation-based model, serving meals without putting a price tag on every plate. In St Paul, Mischief Toys &amp; Games raised money for local causes and distributed whistles and information designed to help people respond when immigration officers were nearby.</w:t>
      </w:r>
      <w:r/>
    </w:p>
    <w:p>
      <w:r/>
      <w:r>
        <w:t>The reaction wasn't accidental. LGBTQ+ businesses are often used to creating safety where mainstream institutions have failed to do so. As coverage by LGBTQ Nation noted, residents described the wider protest movement as powerful precisely because it joined emotional solidarity with practical help.</w:t>
      </w:r>
      <w:r/>
    </w:p>
    <w:p>
      <w:r/>
      <w:r>
        <w:t>For visitors, that makes the local spending decision feel more meaningful. Booking a table, buying a book or picking up a gift isn't a grand political gesture on its own, but supporting the places that kept showing up can help sustain them.</w:t>
      </w:r>
      <w:r/>
    </w:p>
    <w:p>
      <w:pPr>
        <w:pStyle w:val="Heading2"/>
      </w:pPr>
      <w:r>
        <w:t>Pride is big enough to sparkle, small enough to feel personal</w:t>
      </w:r>
      <w:r/>
    </w:p>
    <w:p>
      <w:r/>
      <w:r>
        <w:t>Minneapolis Pride brings the city together each June, with the parade travelling along Hennepin Avenue before the celebration settles into Loring Park. There are drag performances, food stalls, beer gardens and plenty of rainbow colour, but the atmosphere is less polished corporate showcase and more joyful neighbourhood reunion.</w:t>
      </w:r>
      <w:r/>
    </w:p>
    <w:p>
      <w:r/>
      <w:r>
        <w:t>That balance is part of the appeal. The festival has enough scale to feel thrilling, yet visitors can still bump into familiar faces or strike up a conversation without being swallowed by the crowd. After an exhausting year, Pride also offered something especially valuable: a place to celebrate rather than constantly react.</w:t>
      </w:r>
      <w:r/>
    </w:p>
    <w:p>
      <w:r/>
      <w:r>
        <w:t>The Pride Cultural Center's conversion into an emergency food pantry showed how quickly the organisation could shift from festival planning to crisis support. It also underlined a wider truth about Minneapolis LGBTQ+ life: celebration and activism aren't separate lanes here. They often share the same pavement.</w:t>
      </w:r>
      <w:r/>
    </w:p>
    <w:p>
      <w:pPr>
        <w:pStyle w:val="Heading2"/>
      </w:pPr>
      <w:r>
        <w:t>Where queer nightlife stays lively</w:t>
      </w:r>
      <w:r/>
    </w:p>
    <w:p>
      <w:r/>
      <w:r>
        <w:t>The Twin Cities don't funnel every LGBTQ+ night out into one compact district. Instead, venues are scattered across Minneapolis and St Paul, which gives the scene a relaxed, exploratory quality.</w:t>
      </w:r>
      <w:r/>
    </w:p>
    <w:p>
      <w:r/>
      <w:r>
        <w:t>The Saloon has been a long-running Minneapolis institution since 1977, while LUSH Lounge &amp; Theater offers regular drag performances. Events such as GRRRL Scout and Mature Content create room for queer women and trans communities, including people who'd rather dance early than wait for the small hours. A night might begin with cocktails or ice cream, continue through karaoke, and end beneath a glittering drag-stage light.</w:t>
      </w:r>
      <w:r/>
    </w:p>
    <w:p>
      <w:r/>
      <w:r>
        <w:t>Sports are part of the social fabric, too. A Bar of Their Own attracts fans of women's sport, while Minnesota Lynx games often feel like community reunions as much as fixtures. The Minnesota Aurora FC and Minnesota Frost add further energy, proving that a good queer night out doesn't always involve a nightclub.</w:t>
      </w:r>
      <w:r/>
    </w:p>
    <w:p>
      <w:r/>
      <w:r>
        <w:t>A practical tip: check each venue's current listings before travelling, as events and opening hours can change. If you’re visiting during a busy festival or game weekend, booking ahead is sensible. And if you win a meat raffle, bring a cool bag. That last bit is not a joke.</w:t>
      </w:r>
      <w:r/>
    </w:p>
    <w:p>
      <w:pPr>
        <w:pStyle w:val="Heading2"/>
      </w:pPr>
      <w:r>
        <w:t>Art, food and neighbourhood life tell the deeper story</w:t>
      </w:r>
      <w:r/>
    </w:p>
    <w:p>
      <w:r/>
      <w:r>
        <w:t>The city's creative identity stretches well beyond the headline attractions. The Guthrie Theater, Walker Art Center, First Avenue and Minneapolis Sculpture Garden offer major cultural stops, while smaller spaces bring the sharper local flavour. Birchbark Books, the Indigenous-owned bookshop founded by Louise Erdrich, is a particularly thoughtful place to browse.</w:t>
      </w:r>
      <w:r/>
    </w:p>
    <w:p>
      <w:r/>
      <w:r>
        <w:t>Seasonal events add another layer. Art-A-Whirl opens studios across Northeast Minneapolis, the Uptown Art Fair fills Hennepin Avenue with makers and performers, and the Mayday Parade combines enormous puppets, music and community politics in a spectacle that feels unmistakably local.</w:t>
      </w:r>
      <w:r/>
    </w:p>
    <w:p>
      <w:r/>
      <w:r>
        <w:t>Food offers an equally direct route into the cities' character. Immigrant-owned restaurants around Lake Street and Northeast Minneapolis have continued welcoming customers despite the disruption of recent months. Independent favourites range from masa-focused Mexican cooking and Southeast Asian dishes to vegan doughnuts, grilled cheese with a social mission and unapologetically pink doughnut shops.</w:t>
      </w:r>
      <w:r/>
    </w:p>
    <w:p>
      <w:r/>
      <w:r>
        <w:t>St Paul brings its own mix, including the Black Hart of Saint Paul, Urban Growler and Mischief Toys &amp; Games. Together, these venues show why the best LGBTQ+ guide to Minneapolis and St Paul can't stop at bars and Pride. The real experience is found in the overlap between food, art, sport, politics and ordinary neighbourhood routines.</w:t>
      </w:r>
      <w:r/>
    </w:p>
    <w:p>
      <w:pPr>
        <w:pStyle w:val="Heading2"/>
      </w:pPr>
      <w:r>
        <w:t>A city trip with purpose</w:t>
      </w:r>
      <w:r/>
    </w:p>
    <w:p>
      <w:r/>
      <w:r>
        <w:t>Visitors should use the same awareness they'd bring to any major American city, while remembering that conditions and demonstrations can change. Recent reporting from Fox 9 and the Star Tribune has followed the continuing investigations and political fallout surrounding the federal operation, so it’s wise to check current local guidance before heading out.</w:t>
      </w:r>
      <w:r/>
    </w:p>
    <w:p>
      <w:r/>
      <w:r>
        <w:t>The most rewarding approach is simple: choose independent businesses, seek out queer- and immigrant-owned venues, use public spaces respectfully and give yourself time to wander. A farmers market, a gallery opening or an unplanned coffee stop may reveal more about the Twin Cities than a tightly packed sightseeing schedule.</w:t>
      </w:r>
      <w:r/>
    </w:p>
    <w:p>
      <w:r/>
      <w:r>
        <w:t>Minneapolis and St Paul aren't defined by one winter, one protest or one news cycle. Their strongest story is quieter and more enduring: people keep making room for one another, often with a meal, a song, a whistle or a shared table.</w:t>
      </w:r>
      <w:r/>
    </w:p>
    <w:p>
      <w:r/>
      <w:r>
        <w:t>Explore the Twin Cities through the people and places that keep them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https://gomag.com/article/beyond-the-headlines-exploring-lgbtq-minneapolis-and-st-paul/</w:t>
        </w:r>
      </w:hyperlink>
      <w:r>
        <w:t xml:space="preserve"> - Please view link - unable to able to access data</w:t>
      </w:r>
      <w:r/>
    </w:p>
    <w:p>
      <w:pPr>
        <w:pStyle w:val="ListNumber"/>
        <w:spacing w:line="240" w:lineRule="auto"/>
        <w:ind w:left="720"/>
      </w:pPr>
      <w:r/>
      <w:hyperlink r:id="rId10">
        <w:r>
          <w:rPr>
            <w:color w:val="0000EE"/>
            <w:u w:val="single"/>
          </w:rPr>
          <w:t>https://apnews.com/article/dfe7d30628cffeb1ceb6f940943e7b33</w:t>
        </w:r>
      </w:hyperlink>
      <w:r>
        <w:t xml:space="preserve"> - The AP report adds family and legal context to the story, focusing on how Alex Pretti’s parents hired a former federal prosecutor who worked on the George Floyd case. It says Pretti was 37, an intensive care nurse at the Minneapolis VA Medical Center, and was shot while filming Border Patrol officers during an immigration operation. It also states that federal investigators later opened a probe after video appeared to undercut the government’s account. The piece links Pretti’s death directly to Renee Good’s earlier killing and the wider political fallout around the Twin Cities crackdown.</w:t>
      </w:r>
      <w:r/>
    </w:p>
    <w:p>
      <w:pPr>
        <w:pStyle w:val="ListNumber"/>
        <w:spacing w:line="240" w:lineRule="auto"/>
        <w:ind w:left="720"/>
      </w:pPr>
      <w:r/>
      <w:hyperlink r:id="rId11">
        <w:r>
          <w:rPr>
            <w:color w:val="0000EE"/>
            <w:u w:val="single"/>
          </w:rPr>
          <w:t>https://www.washingtonpost.com/nation/2026/01/31/ice-watchers-minneapolis-renee-good-alex-pretti/</w:t>
        </w:r>
      </w:hyperlink>
      <w:r>
        <w:t xml:space="preserve"> - The Washington Post focuses on the rise of volunteer ICE watchers after the killings of Renée Good and Alex Pretti. It says more than 34,000 Minnesotans signed up for observer training, and describes a loosely connected resistance network that uses Signal and small plastic whistles to track federal agents. The article adds political context, saying the surge had begun to ease after Donald Trump moved Greg Bovino out and Tom Homan signalled a reduced, more targeted approach. It also quotes activists describing the work as necessary despite arrest risks, giving a clearer picture of the scale of the mobilisation.</w:t>
      </w:r>
      <w:r/>
    </w:p>
    <w:p>
      <w:pPr>
        <w:pStyle w:val="ListNumber"/>
        <w:spacing w:line="240" w:lineRule="auto"/>
        <w:ind w:left="720"/>
      </w:pPr>
      <w:r/>
      <w:hyperlink r:id="rId12">
        <w:r>
          <w:rPr>
            <w:color w:val="0000EE"/>
            <w:u w:val="single"/>
          </w:rPr>
          <w:t>https://www.lgbtqnation.com/2026/01/what-people-are-doing-here-is-beautiful-the-immense-power-of-the-minneapolis-anti-ice-protests/</w:t>
        </w:r>
      </w:hyperlink>
      <w:r>
        <w:t xml:space="preserve"> - LGBTQ Nation gives a more explicitly queer-community angle on the protests in Minneapolis. It says the killing of Alex Pretti intensified anger after Renee Good was killed, and it presents both as part of a wider anti-ICE mobilisation. The piece adds allegations from video evidence, including claims about how Good and Pretti were shot, and it stresses that the federal government’s descriptions of the incidents are disputed. It also frames the protests as a response to cruelty and says activists believe the operation is still ongoing. The article is useful for the way it highlights public anger, protest imagery and the LGBTQ+ readership perspective.</w:t>
      </w:r>
      <w:r/>
    </w:p>
    <w:p>
      <w:pPr>
        <w:pStyle w:val="ListNumber"/>
        <w:spacing w:line="240" w:lineRule="auto"/>
        <w:ind w:left="720"/>
      </w:pPr>
      <w:r/>
      <w:hyperlink r:id="rId13">
        <w:r>
          <w:rPr>
            <w:color w:val="0000EE"/>
            <w:u w:val="single"/>
          </w:rPr>
          <w:t>https://www.fox9.com/news/months-after-ice-agents-killed-renee-good-alex-pretti-feds-share-key-evidence-minnesota</w:t>
        </w:r>
      </w:hyperlink>
      <w:r>
        <w:t xml:space="preserve"> - FOX 9 updates the story by showing the investigation finally moving forward months later. It reports that federal investigators began sharing evidence with Hennepin County Attorney Mary Moriarty in the Good, Pretti and Julio Sosa-Celis shootings. The story adds that hard drives containing previously withheld evidence, including body-camera footage, were turned over and that the evidence likely includes hours of video. It also notes that the Bureau of Criminal Apprehension had been blocked from the investigation until recently. This page is especially useful because it tracks the handover of material that could determine whether charges follow.</w:t>
      </w:r>
      <w:r/>
    </w:p>
    <w:p>
      <w:pPr>
        <w:pStyle w:val="ListNumber"/>
        <w:spacing w:line="240" w:lineRule="auto"/>
        <w:ind w:left="720"/>
      </w:pPr>
      <w:r/>
      <w:hyperlink r:id="rId14">
        <w:r>
          <w:rPr>
            <w:color w:val="0000EE"/>
            <w:u w:val="single"/>
          </w:rPr>
          <w:t>https://www.startribune.com/minneapolis-federal-agent-shooting-investigation-ice-surge/601585862</w:t>
        </w:r>
      </w:hyperlink>
      <w:r>
        <w:t xml:space="preserve"> - The Star Tribune story adds a local-government and accountability angle to the case. It argues that federal authorities should cooperate with Minnesota investigators if they expect cooperation in return, and it places the deaths of Alex Pretti and Renee Good inside a broader debate over Minnesota-federal partnerships. The article is useful because it mentions the normal investigative practice in fatal use-of-force cases and compares this incident to earlier high-profile cases in the state. It also shows how the memorial and protest movement were affecting the city, with marchers gathering at Pretti’s memorial site on the one-month anniversary of his death.</w:t>
      </w:r>
      <w:r/>
    </w:p>
    <w:p>
      <w:pPr>
        <w:pStyle w:val="ListNumber"/>
        <w:spacing w:line="240" w:lineRule="auto"/>
        <w:ind w:left="720"/>
      </w:pPr>
      <w:r/>
      <w:hyperlink r:id="rId15">
        <w:r>
          <w:rPr>
            <w:color w:val="0000EE"/>
            <w:u w:val="single"/>
          </w:rPr>
          <w:t>https://www.apnews.com/article/f766260ec7cfbb2b158d6b8eb3403607</w:t>
        </w:r>
      </w:hyperlink>
      <w:r>
        <w:t xml:space="preserve"> - This AP feature adds the most human detail about Renée Good and her family. It describes her as someone who loved celebrations, sparkles and laughter, and it quotes relatives speaking about her warmth and late-life education. The report also gives background on her move to Minneapolis, her family structure, and her work as a volunteer and substitute teacher. It ties her death to the later killing of Alex Pretti and the national outrage that followed. This source is especially valuable because it supplies biographical details and family quotations that are missing from the travel-style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beyond-the-headlines-exploring-lgbtq-minneapolis-and-st-paul/" TargetMode="External"/><Relationship Id="rId10" Type="http://schemas.openxmlformats.org/officeDocument/2006/relationships/hyperlink" Target="https://apnews.com/article/dfe7d30628cffeb1ceb6f940943e7b33" TargetMode="External"/><Relationship Id="rId11" Type="http://schemas.openxmlformats.org/officeDocument/2006/relationships/hyperlink" Target="https://www.washingtonpost.com/nation/2026/01/31/ice-watchers-minneapolis-renee-good-alex-pretti/" TargetMode="External"/><Relationship Id="rId12" Type="http://schemas.openxmlformats.org/officeDocument/2006/relationships/hyperlink" Target="https://www.lgbtqnation.com/2026/01/what-people-are-doing-here-is-beautiful-the-immense-power-of-the-minneapolis-anti-ice-protests/" TargetMode="External"/><Relationship Id="rId13" Type="http://schemas.openxmlformats.org/officeDocument/2006/relationships/hyperlink" Target="https://www.fox9.com/news/months-after-ice-agents-killed-renee-good-alex-pretti-feds-share-key-evidence-minnesota" TargetMode="External"/><Relationship Id="rId14" Type="http://schemas.openxmlformats.org/officeDocument/2006/relationships/hyperlink" Target="https://www.startribune.com/minneapolis-federal-agent-shooting-investigation-ice-surge/601585862" TargetMode="External"/><Relationship Id="rId15" Type="http://schemas.openxmlformats.org/officeDocument/2006/relationships/hyperlink" Target="https://www.apnews.com/article/f766260ec7cfbb2b158d6b8eb34036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