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Gay Male Couples Can Move Beyond the Roommate Phase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Gay male couples in long-term relationships can find themselves sharing a home while feeling emotionally or sexually apart. The good news is that a “roommate phase” isn’t automatically a crisis. What matters is whether both partners have consciously chosen this version of their relationship, or quietly drifted into it without discussing what they need now.</w:t>
      </w:r>
      <w:r/>
    </w:p>
    <w:p>
      <w:pPr>
        <w:pStyle w:val="Heading2"/>
      </w:pPr>
      <w:r>
        <w:t>When love feels more like logistics</w:t>
      </w:r>
      <w:r/>
    </w:p>
    <w:p>
      <w:r/>
      <w:r>
        <w:t>The strongest sign of a roommate phase isn’t necessarily a quiet bedroom. It’s the feeling that your relationship has become an efficient household operation: dinner, bills, errands, streaming, sleep, repeat. The home may feel calm and familiar, yet emotionally chilly.</w:t>
      </w:r>
      <w:r/>
    </w:p>
    <w:p>
      <w:r/>
      <w:r>
        <w:t>That distinction matters because low sexual frequency doesn’t tell the whole story. Some couples are affectionate, content and genuinely happy with less sex, while others feel lonely, rejected or afraid to raise the subject. Healthline notes that sexless relationships can take many forms, and the emotional impact depends heavily on whether both partners feel comfortable with the arrangement.</w:t>
      </w:r>
      <w:r/>
    </w:p>
    <w:p>
      <w:r/>
      <w:r>
        <w:t>Emotional distance can be especially hard to spot when there’s no dramatic conflict. As Psych Central has observed, couples may appear peaceful while gradually losing curiosity, warmth and meaningful connection. Sometimes the silence is the problem.</w:t>
      </w:r>
      <w:r/>
    </w:p>
    <w:p>
      <w:pPr>
        <w:pStyle w:val="Heading2"/>
      </w:pPr>
      <w:r>
        <w:t>The old relationship isn’t coming back, and that’s fine</w:t>
      </w:r>
      <w:r/>
    </w:p>
    <w:p>
      <w:r/>
      <w:r>
        <w:t>Long-term partners change. Bodies, careers, friendships, health, confidence and sexual interests all move on, even when the couple’s routines remain almost identical. Trying to recreate the relationship from ten or twenty years ago can therefore feel less like romance and more like putting on an old pair of trousers that no longer fits.</w:t>
      </w:r>
      <w:r/>
    </w:p>
    <w:p>
      <w:r/>
      <w:r>
        <w:t>A better question is: what kind of relationship suits the two people you are today? That might involve more sex, less sex, separate bedrooms, more independence, greater tenderness or a new shared adventure. There’s no prize for looking romantic from the outside.</w:t>
      </w:r>
      <w:r/>
    </w:p>
    <w:p>
      <w:r/>
      <w:r>
        <w:t>Gottman’s relationship guidance makes a similar point: couples who feel like roommates often need to rebuild friendship and emotional connection, rather than simply book a more expensive date night. A restaurant can be lovely, but it won’t repair a conversation neither partner feels safe enough to have.</w:t>
      </w:r>
      <w:r/>
    </w:p>
    <w:p>
      <w:pPr>
        <w:pStyle w:val="Heading2"/>
      </w:pPr>
      <w:r>
        <w:t>Acceptance is healthy. Resignation is not</w:t>
      </w:r>
      <w:r/>
    </w:p>
    <w:p>
      <w:r/>
      <w:r>
        <w:t>There’s a world of difference between saying, “We’re happy with how our relationship works now,” and thinking, “I suppose this is all we can expect.” The first is an intentional choice. The second can leave resentment quietly setting like concrete.</w:t>
      </w:r>
      <w:r/>
    </w:p>
    <w:p>
      <w:r/>
      <w:r>
        <w:t>If one man misses touch, flirtation or sex but stays silent to avoid rejection, the distance often grows. Initiating affection starts to feel risky, and each partner may invent a private explanation for the silence. He’s not attracted to me. He doesn’t care. I’m asking for too much. Nothing will change.</w:t>
      </w:r>
      <w:r/>
    </w:p>
    <w:p>
      <w:r/>
      <w:r>
        <w:t>That doesn’t mean every roommate phase is heading towards a breakup. It does mean couples should name the arrangement before it becomes permanent by default. Research into relationship and sexual wellbeing consistently points to communication, mutual understanding and emotional closeness as important parts of a satisfying partnership, rather than treating sexual frequency as the only useful measure.</w:t>
      </w:r>
      <w:r/>
    </w:p>
    <w:p>
      <w:pPr>
        <w:pStyle w:val="Heading2"/>
      </w:pPr>
      <w:r>
        <w:t>Bring something new back home</w:t>
      </w:r>
      <w:r/>
    </w:p>
    <w:p>
      <w:r/>
      <w:r>
        <w:t>Familiarity is one of the great pleasures of a long relationship. Your partner knows your coffee order, family history and peculiar tolerance for terrible television. But knowing someone’s routines isn’t the same as remaining curious about who they’re becoming.</w:t>
      </w:r>
      <w:r/>
    </w:p>
    <w:p>
      <w:r/>
      <w:r>
        <w:t>Try asking questions that go beyond the domestic checklist. What matters more to you now than it did five years ago? What do you want from the next decade? Which part of yourself have you neglected? What would you like us to try together?</w:t>
      </w:r>
      <w:r/>
    </w:p>
    <w:p>
      <w:r/>
      <w:r>
        <w:t>Newness doesn’t have to mean a grand holiday or a dramatic sexual experiment. It could be a class, a shared cause, separate hobbies that give you more to talk about, or a simple evening where phones stay out of reach. Gottman’s advice around friendship and shared meaning is useful here: intimacy often grows through small, repeated moments of interest, not one heroic romantic gesture.</w:t>
      </w:r>
      <w:r/>
    </w:p>
    <w:p>
      <w:pPr>
        <w:pStyle w:val="Heading2"/>
      </w:pPr>
      <w:r>
        <w:t>Sex can change shape as couples age</w:t>
      </w:r>
      <w:r/>
    </w:p>
    <w:p>
      <w:r/>
      <w:r>
        <w:t>Sexual relationships don’t stand still. Desire, erections, energy, medication, health and confidence can all shift with age. A couple may keep trying to repeat an old sexual script, find it awkward or disappointing, and then stop trying altogether.</w:t>
      </w:r>
      <w:r/>
    </w:p>
    <w:p>
      <w:r/>
      <w:r>
        <w:t>Instead, partners can broaden the definition of sex. Touch, massage, mutual masturbation, toys, kink, slower intimacy or more deliberate planning may become more appealing than spontaneous encounters. Some couples may also discuss consensual non-monogamy, but only with clear, mutual agreements about boundaries, safer sex, disclosure and emotional expectations.</w:t>
      </w:r>
      <w:r/>
    </w:p>
    <w:p>
      <w:r/>
      <w:r>
        <w:t>Research published in the Journal of Sexual Medicine underlines the value of treating sexual wellbeing as part of broader relationship health, rather than as a performance test. If sexual concerns include pain, erectile difficulties, medication effects or persistent loss of desire, a GP, sexual-health clinician or qualified sex therapist can offer practical help.</w:t>
      </w:r>
      <w:r/>
    </w:p>
    <w:p>
      <w:r/>
      <w:r>
        <w:t>For couples considering sexual agreements outside the relationship, testing and honest conversations about HIV and other sexually transmitted infections are essential. NPR Illinois has reported on couples choosing to test together, a useful reminder that trust is strengthened by clear information, not vague assumptions.</w:t>
      </w:r>
      <w:r/>
    </w:p>
    <w:p>
      <w:pPr>
        <w:pStyle w:val="Heading2"/>
      </w:pPr>
      <w:r>
        <w:t>Start with a renegotiation, not an autopsy</w:t>
      </w:r>
      <w:r/>
    </w:p>
    <w:p>
      <w:r/>
      <w:r>
        <w:t>“Where did we go wrong?” can sound like an accusation. “What do we want our relationship to be now?” opens a door.</w:t>
      </w:r>
      <w:r/>
    </w:p>
    <w:p>
      <w:r/>
      <w:r>
        <w:t>Each partner might privately consider three questions: what do I miss, what am I happy to leave behind, and what would I like more of? Then compare answers without immediately trying to solve everything. One person may want more sex while the other wants more affection without every touch leading to sex. One may need independence, while the other is craving shared experiences.</w:t>
      </w:r>
      <w:r/>
    </w:p>
    <w:p>
      <w:r/>
      <w:r>
        <w:t>If every conversation turns into criticism, withdrawal or defensiveness, couples therapy can help uncover the pattern beneath the argument. It isn’t about forcing a conventional model of romance, monogamy or sex. It’s about helping both partners make a deliberate choice about the life they’re building.</w:t>
      </w:r>
      <w:r/>
    </w:p>
    <w:p>
      <w:r/>
      <w:r>
        <w:t>The most reassuring outcome may be discovering that you actually like your relationship as it is. The most useful outcome may be deciding to redesign it. Either is better than allowing silence to make the decision for you.</w:t>
      </w:r>
      <w:r/>
    </w:p>
    <w:p>
      <w:r/>
      <w:r>
        <w:t>A relationship doesn’t have to return to its beginning to feel alive again; it needs room to become something new.</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14">
        <w:r>
          <w:rPr>
            <w:color w:val="0000EE"/>
            <w:u w:val="single"/>
          </w:rPr>
          <w:t>[7]</w:t>
        </w:r>
      </w:hyperlink>
      <w:r>
        <w:t xml:space="preserve">- Paragraph 6: </w:t>
      </w:r>
      <w:hyperlink r:id="rId15">
        <w:r>
          <w:rPr>
            <w:color w:val="0000EE"/>
            <w:u w:val="single"/>
          </w:rPr>
          <w:t>[6]</w:t>
        </w:r>
      </w:hyperlink>
      <w:r>
        <w:t xml:space="preserve">, </w:t>
      </w:r>
      <w:hyperlink r:id="rId14">
        <w:r>
          <w:rPr>
            <w:color w:val="0000EE"/>
            <w:u w:val="single"/>
          </w:rPr>
          <w:t>[7]</w:t>
        </w:r>
      </w:hyperlink>
      <w:r>
        <w:t xml:space="preserve">- Paragraph 7: </w:t>
      </w:r>
      <w:hyperlink r:id="rId12">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https://gaytherapyla.com/gay-men-roommate-phase/</w:t>
        </w:r>
      </w:hyperlink>
      <w:r>
        <w:t xml:space="preserve"> - Please view link - unable to able to access data</w:t>
      </w:r>
      <w:r/>
    </w:p>
    <w:p>
      <w:pPr>
        <w:pStyle w:val="ListNumber"/>
        <w:spacing w:line="240" w:lineRule="auto"/>
        <w:ind w:left="720"/>
      </w:pPr>
      <w:r/>
      <w:hyperlink r:id="rId10">
        <w:r>
          <w:rPr>
            <w:color w:val="0000EE"/>
            <w:u w:val="single"/>
          </w:rPr>
          <w:t>https://www.healthline.com/health/healthy-sex/sexless-marriage</w:t>
        </w:r>
      </w:hyperlink>
      <w:r>
        <w:t xml:space="preserve"> - Healthline reframes sexless relationships as common and negotiable rather than automatically pathological. It gives a clinical definition of sexlessness, quotes sex therapist Dr Rachel Becker-Warner, and stresses that partners should decide whether the current level of sex is acceptable for them. That overlaps with the article’s argument that couples should not judge themselves against outsiders’ expectations. It adds practical markers for when low sex is a problem, including resentment, avoidance of touch and a mismatch between partners’ needs, and it treats communication and agreement-making as the key way forward.</w:t>
      </w:r>
      <w:r/>
    </w:p>
    <w:p>
      <w:pPr>
        <w:pStyle w:val="ListNumber"/>
        <w:spacing w:line="240" w:lineRule="auto"/>
        <w:ind w:left="720"/>
      </w:pPr>
      <w:r/>
      <w:hyperlink r:id="rId11">
        <w:r>
          <w:rPr>
            <w:color w:val="0000EE"/>
            <w:u w:val="single"/>
          </w:rPr>
          <w:t>https://www.psychcentral.com/blog/lessons-from-a-couples-therapist-marriage-is-destroyed-by-emotional-distance-not-conflict</w:t>
        </w:r>
      </w:hyperlink>
      <w:r>
        <w:t xml:space="preserve"> - Psych Central focuses on emotional distance as the main threat to long-term relationships and says couples often drift into a roommate-like marriage over time. It brings in John Gottman’s research on turning towards bids for connection and Sue Johnson’s emphasis on secure attachment. The piece adds a broader relationship-science frame to the article’s more gay-specific advice: conflict itself is not usually fatal, but withdrawal, criticism and lost intimacy are. It is useful as corroboration for the claim that the problem is often slow relational drift rather than a dramatic rupture.</w:t>
      </w:r>
      <w:r/>
    </w:p>
    <w:p>
      <w:pPr>
        <w:pStyle w:val="ListNumber"/>
        <w:spacing w:line="240" w:lineRule="auto"/>
        <w:ind w:left="720"/>
      </w:pPr>
      <w:r/>
      <w:hyperlink r:id="rId12">
        <w:r>
          <w:rPr>
            <w:color w:val="0000EE"/>
            <w:u w:val="single"/>
          </w:rPr>
          <w:t>https://www.gottman.com/blog/when-you-feel-like-roommates-but-want-to-be-lovers-again/?e-page-e7b509d=2</w:t>
        </w:r>
      </w:hyperlink>
      <w:r>
        <w:t xml:space="preserve"> - The Gottman Institute article is a practical guide for couples who feel like roommates rather than lovers. It describes the way routine, logistics and stress crowd out emotional intimacy and says the answer is not panic but deliberate reconnection. Compared with the GayTherapyLA piece, it is less focused on sexuality and more on everyday habits, but it supports the same core idea that long-term couples often drift into an autopilot mode. It adds examples of how the roommate phase develops and gives a therapy-oriented account of repair through small moments of connection.</w:t>
      </w:r>
      <w:r/>
    </w:p>
    <w:p>
      <w:pPr>
        <w:pStyle w:val="ListNumber"/>
        <w:spacing w:line="240" w:lineRule="auto"/>
        <w:ind w:left="720"/>
      </w:pPr>
      <w:r/>
      <w:hyperlink r:id="rId13">
        <w:r>
          <w:rPr>
            <w:color w:val="0000EE"/>
            <w:u w:val="single"/>
          </w:rPr>
          <w:t>https://pubmed.ncbi.nlm.nih.gov/18686027/</w:t>
        </w:r>
      </w:hyperlink>
      <w:r>
        <w:t xml:space="preserve"> - This PubMed record provides primary research on sexual agreements among gay male couples, which directly supports the article’s discussion of open relationships and negotiated boundaries. The abstract shows that many couples create rules around outside sex, and that agreement type, motivation and disclosure vary. It adds a research-based layer to the article’s more conversational discussion of who, what, when, where and why agreements. It is especially useful because it documents how common open arrangements are, and how they are maintained or broken, without treating them as fringe or inherently dysfunctional.</w:t>
      </w:r>
      <w:r/>
    </w:p>
    <w:p>
      <w:pPr>
        <w:pStyle w:val="ListNumber"/>
        <w:spacing w:line="240" w:lineRule="auto"/>
        <w:ind w:left="720"/>
      </w:pPr>
      <w:r/>
      <w:hyperlink r:id="rId15">
        <w:r>
          <w:rPr>
            <w:color w:val="0000EE"/>
            <w:u w:val="single"/>
          </w:rPr>
          <w:t>https://www.nprillinois.org/2013-10-18/to-prevent-hiv-infection-couples-try-testing-together</w:t>
        </w:r>
      </w:hyperlink>
      <w:r>
        <w:t xml:space="preserve"> - NPR Illinois examines gay male couples, HIV testing and relationship agreements, giving concrete data and quotations about committed male couples negotiating sex and safety. It adds a public-health angle that is largely absent from the GayTherapyLA article, including the scale of HIV risk within long-term male couples, the prevalence of open relationships and the value of testing together. It also supplies named examples and direct quotes from couples and researchers. For rebuilding the story, it is useful as background on the sexual agreements and outside-partner dynamics that long-term gay couples navigate.</w:t>
      </w:r>
      <w:r/>
    </w:p>
    <w:p>
      <w:pPr>
        <w:pStyle w:val="ListNumber"/>
        <w:spacing w:line="240" w:lineRule="auto"/>
        <w:ind w:left="720"/>
      </w:pPr>
      <w:r/>
      <w:hyperlink r:id="rId14">
        <w:r>
          <w:rPr>
            <w:color w:val="0000EE"/>
            <w:u w:val="single"/>
          </w:rPr>
          <w:t>https://academic.oup.com/jsm/article/22/Supplement_2/qdaf077.200/8127386</w:t>
        </w:r>
      </w:hyperlink>
      <w:r>
        <w:t xml:space="preserve"> - This Oxford Academic/Journal of Sexual Medicine abstract addresses how sex therapy must be adapted for gay male couples. It adds a clinical specialist perspective on why mainstream sex-therapy tools, which are often based on heterosexual couples, may not fit gay men’s relational and sexual needs. The abstract specifically discusses unreliable erections, loss of desire, minority stress and the need for a ‘queer lens’. It strengthens the article’s claim that gay male couples often need tailored therapeutic conversations about sex, intimacy and relationship structure rather than generic advice about rekindling desire.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therapyla.com/gay-men-roommate-phase/" TargetMode="External"/><Relationship Id="rId10" Type="http://schemas.openxmlformats.org/officeDocument/2006/relationships/hyperlink" Target="https://www.healthline.com/health/healthy-sex/sexless-marriage" TargetMode="External"/><Relationship Id="rId11" Type="http://schemas.openxmlformats.org/officeDocument/2006/relationships/hyperlink" Target="https://www.psychcentral.com/blog/lessons-from-a-couples-therapist-marriage-is-destroyed-by-emotional-distance-not-conflict" TargetMode="External"/><Relationship Id="rId12" Type="http://schemas.openxmlformats.org/officeDocument/2006/relationships/hyperlink" Target="https://www.gottman.com/blog/when-you-feel-like-roommates-but-want-to-be-lovers-again/?e-page-e7b509d=2" TargetMode="External"/><Relationship Id="rId13" Type="http://schemas.openxmlformats.org/officeDocument/2006/relationships/hyperlink" Target="https://pubmed.ncbi.nlm.nih.gov/18686027/" TargetMode="External"/><Relationship Id="rId14" Type="http://schemas.openxmlformats.org/officeDocument/2006/relationships/hyperlink" Target="https://academic.oup.com/jsm/article/22/Supplement_2/qdaf077.200/8127386" TargetMode="External"/><Relationship Id="rId15" Type="http://schemas.openxmlformats.org/officeDocument/2006/relationships/hyperlink" Target="https://www.nprillinois.org/2013-10-18/to-prevent-hiv-infection-couples-try-testing-togeth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