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Advice When Your Ex Dates Your Coworker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breakup is hard enough without sharing a tiny office with your ex’s new partner. For anyone facing this emotionally charged workplace triangle, the smartest response is calm honesty, firmer boundaries and time. You don’t have to pretend it feels fine, but you can protect your job, your dignity and your future friendships.</w:t>
      </w:r>
      <w:r/>
    </w:p>
    <w:p>
      <w:pPr>
        <w:pStyle w:val="Heading2"/>
      </w:pPr>
      <w:r>
        <w:t>Essential Takeaways</w:t>
      </w:r>
      <w:r/>
      <w:r/>
    </w:p>
    <w:p>
      <w:pPr>
        <w:pStyle w:val="ListBullet"/>
        <w:spacing w:line="240" w:lineRule="auto"/>
        <w:ind w:left="720"/>
      </w:pPr>
      <w:r/>
      <w:r>
        <w:rPr>
          <w:b/>
        </w:rPr>
        <w:t>Name the awkwardness:</w:t>
      </w:r>
      <w:r>
        <w:t xml:space="preserve"> A brief, calm conversation can stop tension from spreading across the team.</w:t>
      </w:r>
      <w:r/>
    </w:p>
    <w:p>
      <w:pPr>
        <w:pStyle w:val="ListBullet"/>
        <w:spacing w:line="240" w:lineRule="auto"/>
        <w:ind w:left="720"/>
      </w:pPr>
      <w:r/>
      <w:r>
        <w:rPr>
          <w:b/>
        </w:rPr>
        <w:t>Keep work professional:</w:t>
      </w:r>
      <w:r>
        <w:t xml:space="preserve"> You’re allowed to step back from personal chats, social plans and relationship updates.</w:t>
      </w:r>
      <w:r/>
    </w:p>
    <w:p>
      <w:pPr>
        <w:pStyle w:val="ListBullet"/>
        <w:spacing w:line="240" w:lineRule="auto"/>
        <w:ind w:left="720"/>
      </w:pPr>
      <w:r/>
      <w:r>
        <w:rPr>
          <w:b/>
        </w:rPr>
        <w:t>Check your feelings:</w:t>
      </w:r>
      <w:r>
        <w:t xml:space="preserve"> Anger may point to grief, jealousy or unfinished emotions rather than wrongdoing.</w:t>
      </w:r>
      <w:r/>
    </w:p>
    <w:p>
      <w:pPr>
        <w:pStyle w:val="ListBullet"/>
        <w:spacing w:line="240" w:lineRule="auto"/>
        <w:ind w:left="720"/>
      </w:pPr>
      <w:r/>
      <w:r>
        <w:rPr>
          <w:b/>
        </w:rPr>
        <w:t>Don’t force instant friendship:</w:t>
      </w:r>
      <w:r>
        <w:t xml:space="preserve"> Time and distance can make future group encounters feel less brittle.</w:t>
      </w:r>
      <w:r/>
    </w:p>
    <w:p>
      <w:pPr>
        <w:pStyle w:val="ListBullet"/>
        <w:spacing w:line="240" w:lineRule="auto"/>
        <w:ind w:left="720"/>
      </w:pPr>
      <w:r/>
      <w:r>
        <w:rPr>
          <w:b/>
        </w:rPr>
        <w:t>Avoid workplace drama:</w:t>
      </w:r>
      <w:r>
        <w:t xml:space="preserve"> Yelling, gossiping or recruiting colleagues will only make a small team feel smaller.</w:t>
      </w:r>
      <w:r/>
      <w:r/>
    </w:p>
    <w:p>
      <w:pPr>
        <w:pStyle w:val="Heading2"/>
      </w:pPr>
      <w:r>
        <w:t>The office triangle feels painfully close</w:t>
      </w:r>
      <w:r/>
    </w:p>
    <w:p>
      <w:r/>
      <w:r>
        <w:t>There’s something uniquely uncomfortable about seeing your ex’s new partner before you’ve finished your first coffee. In a three-person team, there’s no easy escape route, and every silence, shared joke or closed laptop can start to feel loaded.</w:t>
      </w:r>
      <w:r/>
    </w:p>
    <w:p>
      <w:r/>
      <w:r>
        <w:t>The situation described by Autostraddle is especially difficult because the former couple had remained close and occasionally intimate after separating. That kind of in-between relationship can feel settled on paper while still carrying plenty of emotional residue underneath. Advice discussions about similar break-ups, including situations involving bosses and colleagues, show how quickly feelings of replacement or exclusion can complicate ordinary working life.</w:t>
      </w:r>
      <w:r/>
    </w:p>
    <w:p>
      <w:pPr>
        <w:pStyle w:val="Heading2"/>
      </w:pPr>
      <w:r>
        <w:t>Start with one calm, private conversation</w:t>
      </w:r>
      <w:r/>
    </w:p>
    <w:p>
      <w:r/>
      <w:r>
        <w:t>A short conversation with the coworker is probably more useful than months of chilly politeness. Keep it private, neutral and focused on what you need rather than what you think they did wrong.</w:t>
      </w:r>
      <w:r/>
    </w:p>
    <w:p>
      <w:r/>
      <w:r>
        <w:t>You might say, "I know you and my ex are seeing each other. I’m not looking for details, but I wanted to acknowledge that it feels awkward and I may need a little space." That gives the other person room to respond without turning the discussion into a courtroom.</w:t>
      </w:r>
      <w:r/>
    </w:p>
    <w:p>
      <w:r/>
      <w:r>
        <w:t>The aim isn’t to extract an apology or demand a full account of their relationship. It’s to make the unspoken situation less powerful. Discussions around metamours, or a partner’s other romantic partners, often stress the value of explicit communication and agreed boundaries, even when everyone involved is acting in good faith.</w:t>
      </w:r>
      <w:r/>
    </w:p>
    <w:p>
      <w:pPr>
        <w:pStyle w:val="Heading2"/>
      </w:pPr>
      <w:r>
        <w:t>Your anger may be telling you something</w:t>
      </w:r>
      <w:r/>
    </w:p>
    <w:p>
      <w:r/>
      <w:r>
        <w:t>Feeling furious doesn’t automatically mean someone has behaved badly. It may reflect lingering attachment, the shock of being left out of a major development, or the uncomfortable sense that two parts of your life have merged without your permission.</w:t>
      </w:r>
      <w:r/>
    </w:p>
    <w:p>
      <w:r/>
      <w:r>
        <w:t>As relationship advice communities regularly point out, an amicable split isn’t necessarily an emotionless one. You can genuinely not want your ex back and still feel hurt when they choose someone from your immediate circle. That contradiction is ordinary, if deeply irritating.</w:t>
      </w:r>
      <w:r/>
    </w:p>
    <w:p>
      <w:r/>
      <w:r>
        <w:t>So before confronting the coworker, ask yourself what you’re actually mourning. Is it the friendship, the old intimacy, your place in the group, or the belief that the breakup had been neatly resolved? A quiet walk, private journal entry or trusted friend can help separate those threads.</w:t>
      </w:r>
      <w:r/>
    </w:p>
    <w:p>
      <w:pPr>
        <w:pStyle w:val="Heading2"/>
      </w:pPr>
      <w:r>
        <w:t>Set boundaries that protect your working day</w:t>
      </w:r>
      <w:r/>
    </w:p>
    <w:p>
      <w:r/>
      <w:r>
        <w:t>You don’t have to join every lunch, discuss their dates or act as the cheerful third wheel. It’s reasonable to keep conversations work-related for a while, mute personal group chats and decline social invitations without offering a lengthy explanation.</w:t>
      </w:r>
      <w:r/>
    </w:p>
    <w:p>
      <w:r/>
      <w:r>
        <w:t>That said, boundaries work best when they’re consistent rather than theatrical. Be polite in meetings, share information promptly and avoid using the innocent third colleague as a messenger. Workplace-advice discussions about exes and managers repeatedly underline the same practical point: professional routines are easier to preserve when personal conflict stays out of team systems.</w:t>
      </w:r>
      <w:r/>
    </w:p>
    <w:p>
      <w:r/>
      <w:r>
        <w:t>If the relationship becomes disruptive, document specific work problems rather than emotional discomfort. Missed deadlines, exclusion from essential communication or inappropriate workplace displays are concrete concerns. A difficult feeling, on its own, usually needs care and boundaries rather than formal escalation.</w:t>
      </w:r>
      <w:r/>
    </w:p>
    <w:p>
      <w:pPr>
        <w:pStyle w:val="Heading2"/>
      </w:pPr>
      <w:r>
        <w:t>Let the awkward phase shrink naturally</w:t>
      </w:r>
      <w:r/>
    </w:p>
    <w:p>
      <w:r/>
      <w:r>
        <w:t>The first few weeks may feel spectacularly weird, but intensity tends to fade when nobody keeps feeding it. You might eventually manage a group coffee, though there’s no prize for forcing a social reunion before you’re ready.</w:t>
      </w:r>
      <w:r/>
    </w:p>
    <w:p>
      <w:r/>
      <w:r>
        <w:t>There’s also no obligation to remain close friends with either person. A respectful colleague relationship may be the healthiest outcome for now, and it can leave the door open to warmer connections later. Advice on metamour relationships often returns to this idea: cordiality is a perfectly valid goal, even when intimacy isn’t.</w:t>
      </w:r>
      <w:r/>
    </w:p>
    <w:p>
      <w:r/>
      <w:r>
        <w:t>For now, keep your dignity close, your work boundaries clear and your pillow available for the occasional private scream. The office doesn’t have to become comfortable overnight to become manageable.</w:t>
      </w:r>
      <w:r/>
    </w:p>
    <w:p>
      <w:r/>
      <w:r>
        <w:t>Treat the situation as awkward, not catastrophic, and give yourself room to catch up emotionally.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2">
        <w:r>
          <w:rPr>
            <w:color w:val="0000EE"/>
            <w:u w:val="single"/>
          </w:rPr>
          <w:t>[3]</w:t>
        </w:r>
      </w:hyperlink>
      <w:r>
        <w:t xml:space="preserve">, </w:t>
      </w:r>
      <w:hyperlink r:id="rId13">
        <w:r>
          <w:rPr>
            <w:color w:val="0000EE"/>
            <w:u w:val="single"/>
          </w:rPr>
          <w:t>[4]</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[5]</w:t>
        </w:r>
      </w:hyperlink>
      <w:r>
        <w:t xml:space="preserve">- Paragraph 17: </w:t>
      </w:r>
      <w:hyperlink r:id="rId12">
        <w:r>
          <w:rPr>
            <w:color w:val="0000EE"/>
            <w:u w:val="single"/>
          </w:rPr>
          <w:t>[3]</w:t>
        </w:r>
      </w:hyperlink>
      <w:r>
        <w:t xml:space="preserve">, </w:t>
      </w:r>
      <w:hyperlink r:id="rId13">
        <w:r>
          <w:rPr>
            <w:color w:val="0000EE"/>
            <w:u w:val="single"/>
          </w:rPr>
          <w:t>[4]</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https://www.autostraddle.com/my-ex-is-dating-my-coworker-and-i-want-to-scream/?utm_source=rss&amp;utm_medium=rss&amp;utm_campaign=my-ex-is-dating-my-coworker-and-i-want-to-scream</w:t>
        </w:r>
      </w:hyperlink>
      <w:r>
        <w:t xml:space="preserve"> - Please view link - unable to able to access data</w:t>
      </w:r>
      <w:r/>
    </w:p>
    <w:p>
      <w:pPr>
        <w:pStyle w:val="ListNumber"/>
        <w:spacing w:line="240" w:lineRule="auto"/>
        <w:ind w:left="720"/>
      </w:pPr>
      <w:r/>
      <w:hyperlink r:id="rId10">
        <w:r>
          <w:rPr>
            <w:color w:val="0000EE"/>
            <w:u w:val="single"/>
          </w:rPr>
          <w:t>https://www.veritaspp.com/blog</w:t>
        </w:r>
      </w:hyperlink>
      <w:r>
        <w:t xml:space="preserve"> - A psychology practice blog post on whether people can be friends with an ex’s new partner. It argues that the arrangement is possible only with strong boundaries, consent from all involved, and clear limits on what gets discussed. The post is broader than the Autostraddle letter: it focuses on co-parenting, shared interests, support networks, and how to avoid triangulation or gossip. It also uses Brené Brown’s trust elements as a framework. The page is not a report on the same anecdote, but it adds practical boundary guidance relevant to an ex-dating-someone-you-know situation.</w:t>
      </w:r>
      <w:r/>
    </w:p>
    <w:p>
      <w:pPr>
        <w:pStyle w:val="ListNumber"/>
        <w:spacing w:line="240" w:lineRule="auto"/>
        <w:ind w:left="720"/>
      </w:pPr>
      <w:r/>
      <w:hyperlink r:id="rId12">
        <w:r>
          <w:rPr>
            <w:color w:val="0000EE"/>
            <w:u w:val="single"/>
          </w:rPr>
          <w:t>https://www.menshealth.com/sex-women/a34124747/metamour-polyamory/</w:t>
        </w:r>
      </w:hyperlink>
      <w:r>
        <w:t xml:space="preserve"> - This Men’s Health piece explains the idea of a metamour, meaning a partner’s partner, and uses a personal example to show how people can become friendly with a metamour in a polyamorous setup. Compared with the Autostraddle letter, it adds terminology and a different social context: not a breakup triangle at work, but a network of connected relationships. It includes discussion of social reactions, awkwardness, and the way outside observers may misread consensual non-monogamy. The article is useful background if the story turns on the word “metamour” and on how exes’ partners can become part of a wider circle.</w:t>
      </w:r>
      <w:r/>
    </w:p>
    <w:p>
      <w:pPr>
        <w:pStyle w:val="ListNumber"/>
        <w:spacing w:line="240" w:lineRule="auto"/>
        <w:ind w:left="720"/>
      </w:pPr>
      <w:r/>
      <w:hyperlink r:id="rId13">
        <w:r>
          <w:rPr>
            <w:color w:val="0000EE"/>
            <w:u w:val="single"/>
          </w:rPr>
          <w:t>https://www.grindr.com/blog/metamour</w:t>
        </w:r>
      </w:hyperlink>
      <w:r>
        <w:t xml:space="preserve"> - Grindr’s explainer defines the term metamour and describes why some people in polyamorous relationships choose to meet or befriend a partner’s other partner. It is useful background for understanding the word used in the Autostraddle advice thread. The piece focuses on the concept itself rather than the workplace jealousy angle, but it adds a simple definition, practical framing, and the idea that metamour meetings can reduce tension and introduce a new friend. It does not report the same story, yet it helps rebuild the story’s relationship vocabulary.</w:t>
      </w:r>
      <w:r/>
    </w:p>
    <w:p>
      <w:pPr>
        <w:pStyle w:val="ListNumber"/>
        <w:spacing w:line="240" w:lineRule="auto"/>
        <w:ind w:left="720"/>
      </w:pPr>
      <w:r/>
      <w:hyperlink r:id="rId11">
        <w:r>
          <w:rPr>
            <w:color w:val="0000EE"/>
            <w:u w:val="single"/>
          </w:rPr>
          <w:t>https://www.askmetafilter.com/191096/My-ex-is-dating-my-boss-How-do-I-get-over-it</w:t>
        </w:r>
      </w:hyperlink>
      <w:r>
        <w:t xml:space="preserve"> - This Ask MetaFilter thread is not the same story, but it is a close analogue: a person says their ex is dating their boss and asks how to cope. The discussion addresses workplace tension, jealousy, and how to keep functioning in a professional environment while emotions are high. Compared with the Autostraddle letter, it adds a longer community conversation and a different workplace power dynamic. It is useful because it mirrors the core problem of working near an ex’s new partner, even though the relationship details are different.</w:t>
      </w:r>
      <w:r/>
    </w:p>
    <w:p>
      <w:pPr>
        <w:pStyle w:val="ListNumber"/>
        <w:spacing w:line="240" w:lineRule="auto"/>
        <w:ind w:left="720"/>
      </w:pPr>
      <w:r/>
      <w:hyperlink r:id="rId14">
        <w:r>
          <w:rPr>
            <w:color w:val="0000EE"/>
            <w:u w:val="single"/>
          </w:rPr>
          <w:t>https://chumplady.com/she-cant-get-over-feeling-replaced-by-her-exs-new-wife/</w:t>
        </w:r>
      </w:hyperlink>
      <w:r>
        <w:t xml:space="preserve"> - Chump Lady publishes a reader letter about feeling replaced by an ex’s new wife and about the resentment that can follow a relationship break-up. It is not the same workplace story, but it provides a strong emotional parallel: seeing an ex move on with someone similar and struggling with the idea of being replaced. The piece adds details about affair dynamics, later-stage engagement, and the way a new partner can reopen old hurt. It is relevant as a contrasting tone and a more betrayal-focused angle than the Autostraddle advice column.</w:t>
      </w:r>
      <w:r/>
    </w:p>
    <w:p>
      <w:pPr>
        <w:pStyle w:val="ListNumber"/>
        <w:spacing w:line="240" w:lineRule="auto"/>
        <w:ind w:left="720"/>
      </w:pPr>
      <w:r/>
      <w:hyperlink r:id="rId15">
        <w:r>
          <w:rPr>
            <w:color w:val="0000EE"/>
            <w:u w:val="single"/>
          </w:rPr>
          <w:t>https://polyamory.com/threads/troubles-w-metamour.154947/</w:t>
        </w:r>
      </w:hyperlink>
      <w:r>
        <w:t xml:space="preserve"> - This forum thread discusses difficulties with a metamour and the strain that can create in a wider relationship network. It is not the same anecdote, but it is one of the closest pieces of coverage available because it involves exes, partner-of-a-partner dynamics, and the emotional challenge of navigating closeness after introductions through a former partner. The thread adds a direct peer-to-peer perspective rather than media framing. It may be useful if the story is being rebuilt through community reactions rather than editorial coverage.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my-ex-is-dating-my-coworker-and-i-want-to-scream/?utm_source=rss&amp;utm_medium=rss&amp;utm_campaign=my-ex-is-dating-my-coworker-and-i-want-to-scream" TargetMode="External"/><Relationship Id="rId10" Type="http://schemas.openxmlformats.org/officeDocument/2006/relationships/hyperlink" Target="https://www.veritaspp.com/blog" TargetMode="External"/><Relationship Id="rId11" Type="http://schemas.openxmlformats.org/officeDocument/2006/relationships/hyperlink" Target="https://www.askmetafilter.com/191096/My-ex-is-dating-my-boss-How-do-I-get-over-it" TargetMode="External"/><Relationship Id="rId12" Type="http://schemas.openxmlformats.org/officeDocument/2006/relationships/hyperlink" Target="https://www.menshealth.com/sex-women/a34124747/metamour-polyamory/" TargetMode="External"/><Relationship Id="rId13" Type="http://schemas.openxmlformats.org/officeDocument/2006/relationships/hyperlink" Target="https://www.grindr.com/blog/metamour" TargetMode="External"/><Relationship Id="rId14" Type="http://schemas.openxmlformats.org/officeDocument/2006/relationships/hyperlink" Target="https://chumplady.com/she-cant-get-over-feeling-replaced-by-her-exs-new-wife/" TargetMode="External"/><Relationship Id="rId15" Type="http://schemas.openxmlformats.org/officeDocument/2006/relationships/hyperlink" Target="https://polyamory.com/threads/troubles-w-metamour.15494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