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to a Troubled Brother: Practical Steps for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brother who seems withdrawn or changed? Many siblings worry and wonder what to say, where to start and how to help , whether you live together or are miles apart. This guide pulls together experts’ advice and real-world tips so you can reach out with care, keep yourself safe and get the right support when it matters.</w:t>
      </w:r>
      <w:r/>
    </w:p>
    <w:p>
      <w:r/>
      <w:r>
        <w:t>Essential Takeaways</w:t>
      </w:r>
      <w:r/>
      <w:r/>
    </w:p>
    <w:p>
      <w:pPr>
        <w:pStyle w:val="ListBullet"/>
        <w:spacing w:line="240" w:lineRule="auto"/>
        <w:ind w:left="720"/>
      </w:pPr>
      <w:r/>
      <w:r>
        <w:rPr>
          <w:b/>
        </w:rPr>
        <w:t>Start gently:</w:t>
      </w:r>
      <w:r>
        <w:t xml:space="preserve"> Open with curiosity, not accusation , “I’ve noticed you seem different” lands better than “What’s wrong with you?”</w:t>
      </w:r>
      <w:r/>
    </w:p>
    <w:p>
      <w:pPr>
        <w:pStyle w:val="ListBullet"/>
        <w:spacing w:line="240" w:lineRule="auto"/>
        <w:ind w:left="720"/>
      </w:pPr>
      <w:r/>
      <w:r>
        <w:rPr>
          <w:b/>
        </w:rPr>
        <w:t>Be present and calm:</w:t>
      </w:r>
      <w:r>
        <w:t xml:space="preserve"> A steady voice, eye contact and a quiet setting make conversations feel safer and more sincere.</w:t>
      </w:r>
      <w:r/>
    </w:p>
    <w:p>
      <w:pPr>
        <w:pStyle w:val="ListBullet"/>
        <w:spacing w:line="240" w:lineRule="auto"/>
        <w:ind w:left="720"/>
      </w:pPr>
      <w:r/>
      <w:r>
        <w:rPr>
          <w:b/>
        </w:rPr>
        <w:t>Offer practical help:</w:t>
      </w:r>
      <w:r>
        <w:t xml:space="preserve"> Suggest concrete steps , accompany them to an appointment, help look up services, or call a crisis line together.</w:t>
      </w:r>
      <w:r/>
    </w:p>
    <w:p>
      <w:pPr>
        <w:pStyle w:val="ListBullet"/>
        <w:spacing w:line="240" w:lineRule="auto"/>
        <w:ind w:left="720"/>
      </w:pPr>
      <w:r/>
      <w:r>
        <w:rPr>
          <w:b/>
        </w:rPr>
        <w:t>Respect boundaries but act on danger:</w:t>
      </w:r>
      <w:r>
        <w:t xml:space="preserve"> Honour privacy, but if there’s imminent risk, contact emergency services or a mental-health crisis team.</w:t>
      </w:r>
      <w:r/>
    </w:p>
    <w:p>
      <w:pPr>
        <w:pStyle w:val="ListBullet"/>
        <w:spacing w:line="240" w:lineRule="auto"/>
        <w:ind w:left="720"/>
      </w:pPr>
      <w:r/>
      <w:r>
        <w:rPr>
          <w:b/>
        </w:rPr>
        <w:t>Look after yourself too:</w:t>
      </w:r>
      <w:r>
        <w:t xml:space="preserve"> Supporting a sibling can be draining; seek your own advice and use local resources for carers.</w:t>
      </w:r>
      <w:r/>
      <w:r/>
    </w:p>
    <w:p>
      <w:pPr>
        <w:pStyle w:val="Heading2"/>
      </w:pPr>
      <w:r>
        <w:t>Start with curiosity, not judgement , the small things matter</w:t>
      </w:r>
      <w:r/>
    </w:p>
    <w:p>
      <w:r/>
      <w:r>
        <w:t>Lead with what you’ve noticed and how it affects you; that soft, observational opening often lowers defences. According to advice used by clinicians, picking a quiet, private moment helps , your brother’s response will be shaped by tone and setting. Mention a recent change, like sleeping more or avoiding family meals, and pair it with “I’m worried” or “I miss you” rather than blame. Practically, plan what you want to say beforehand so you don’t get derailed, and keep your sentences short and specific.</w:t>
      </w:r>
      <w:r/>
    </w:p>
    <w:p>
      <w:pPr>
        <w:pStyle w:val="Heading2"/>
      </w:pPr>
      <w:r>
        <w:t>What to say and what to avoid , scripts that actually help</w:t>
      </w:r>
      <w:r/>
    </w:p>
    <w:p>
      <w:r/>
      <w:r>
        <w:t>Experts suggest simple phrases work best: “I’m worried about you,” “I’m here to listen,” or “Would you like me to come with you?” are more effective than interrogations. Avoid minimising language , “it’s nothing” , and steer clear of quick fixes such as “just cheer up.” If your brother opens up, reflect what he says (“That sounds really hard”) and ask if he’s thought about talking to someone professional. If he won’t talk, say you’ll check in again and follow through , consistency builds trust.</w:t>
      </w:r>
      <w:r/>
    </w:p>
    <w:p>
      <w:pPr>
        <w:pStyle w:val="Heading2"/>
      </w:pPr>
      <w:r>
        <w:t>When you should step things up , spotting risk and responding</w:t>
      </w:r>
      <w:r/>
    </w:p>
    <w:p>
      <w:r/>
      <w:r>
        <w:t>There’s a difference between low mood and immediate danger. Learn the warning signs , talk of hopelessness, withdrawal from friends, giving away possessions, or talk of self-harm. If you suspect imminent danger, call emergency services or a crisis line and stay with him if it’s safe. If the risk isn’t immediate, encourage contacting a GP, a counsellor, or using local mental-health services; offer to book or attend the appointment with him. Remember, acting early can prevent a crisis.</w:t>
      </w:r>
      <w:r/>
    </w:p>
    <w:p>
      <w:pPr>
        <w:pStyle w:val="Heading2"/>
      </w:pPr>
      <w:r>
        <w:t>Practical help: how to navigate services and appointments together</w:t>
      </w:r>
      <w:r/>
    </w:p>
    <w:p>
      <w:r/>
      <w:r>
        <w:t>Many people feel lost when seeking help, so offer to do practical tasks: look up local NHS options, find a private therapist, or phone the GP for an appointment. If your brother is resistant to formal help, suggest lower-pressure options first , online support, a youth service, or a charity helpline. When you attend appointments, bring notes about what you’ve observed and be prepared to support confidentiality rules. If finances or transport are a barrier, help with those logistics or explore phone and video appointments.</w:t>
      </w:r>
      <w:r/>
    </w:p>
    <w:p>
      <w:pPr>
        <w:pStyle w:val="Heading2"/>
      </w:pPr>
      <w:r>
        <w:t>Caring for siblings and yourself , set boundaries and get support</w:t>
      </w:r>
      <w:r/>
    </w:p>
    <w:p>
      <w:r/>
      <w:r>
        <w:t>Supporting someone with poor mental health is emotionally heavy, so look after your own wellbeing too. Share concerns with trusted family members, use carer support services, and talk with friends or a therapist. If your role feels overwhelming, set clear limits on what you can do , you’re not a therapist. There are charities and NHS carer resources that offer practical tips, respite and legal information. Keeping your own energy up makes you a steadier support in the long run.</w:t>
      </w:r>
      <w:r/>
    </w:p>
    <w:p>
      <w:r/>
      <w:r>
        <w:t>It's a small change in approach that can make a big difference when a brother needs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5">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https://www.thestar.com/life/relationships/ask-lisi-brother-worry/article_46c67bfc-f16a-4946-826a-268203d6443f.html</w:t>
        </w:r>
      </w:hyperlink>
      <w:r>
        <w:t xml:space="preserve"> - Please view link - unable to able to access data</w:t>
      </w:r>
      <w:r/>
    </w:p>
    <w:p>
      <w:pPr>
        <w:pStyle w:val="ListNumber"/>
        <w:spacing w:line="240" w:lineRule="auto"/>
        <w:ind w:left="720"/>
      </w:pPr>
      <w:r/>
      <w:hyperlink r:id="rId10">
        <w:r>
          <w:rPr>
            <w:color w:val="0000EE"/>
            <w:u w:val="single"/>
          </w:rPr>
          <w:t>https://health.clevelandclinic.org/worried-about-someones-mental-health-how-to-help</w:t>
        </w:r>
      </w:hyperlink>
      <w:r>
        <w:t xml:space="preserve"> - This article from the Cleveland Clinic offers guidance on supporting someone whose mental health is a concern. It emphasizes the importance of initiating a conversation, asking open-ended questions, and providing non-judgmental assistance. The piece also highlights the significance of recognizing signs of mental health issues and suggests involving professionals when necessary. It underscores that while friends and family can offer support, they are not a substitute for professional help, and encourages seeking appropriate resources for the individual in need.</w:t>
      </w:r>
      <w:r/>
    </w:p>
    <w:p>
      <w:pPr>
        <w:pStyle w:val="ListNumber"/>
        <w:spacing w:line="240" w:lineRule="auto"/>
        <w:ind w:left="720"/>
      </w:pPr>
      <w:r/>
      <w:hyperlink r:id="rId11">
        <w:r>
          <w:rPr>
            <w:color w:val="0000EE"/>
            <w:u w:val="single"/>
          </w:rPr>
          <w:t>https://www.health.harvard.edu/mindscape/for-young-people/getting-help/if-you-suspect-a-friend-needs-help</w:t>
        </w:r>
      </w:hyperlink>
      <w:r>
        <w:t xml:space="preserve"> - Harvard Health Publishing provides advice for young people concerned about a friend's mental health. The article suggests starting a conversation by expressing concern and listening attentively. It advises against trivializing the issue and emphasizes the importance of maintaining confidentiality. The piece also recommends continuing to include the friend in activities and offering support without being overbearing. Additionally, it suggests helping the friend find professional help if needed and learning more about their mental health condition to offer informed support.</w:t>
      </w:r>
      <w:r/>
    </w:p>
    <w:p>
      <w:pPr>
        <w:pStyle w:val="ListNumber"/>
        <w:spacing w:line="240" w:lineRule="auto"/>
        <w:ind w:left="720"/>
      </w:pPr>
      <w:r/>
      <w:hyperlink r:id="rId12">
        <w:r>
          <w:rPr>
            <w:color w:val="0000EE"/>
            <w:u w:val="single"/>
          </w:rPr>
          <w:t>https://prowellness.childrens.pennstatehealth.org/what-to-say-when-youre-worried-about-someones-mental-health/</w:t>
        </w:r>
      </w:hyperlink>
      <w:r>
        <w:t xml:space="preserve"> - Penn State PRO Wellness discusses how to approach someone about their mental health. The article advises being a good listener, explaining your concerns without judgment, and offering support and compassion. It suggests gently introducing the idea of seeking professional help and providing assistance in making appointments. The piece also highlights the importance of respecting the individual's feelings and not forcing them to talk if they're not ready. It encourages maintaining open communication and being patient throughout the process.</w:t>
      </w:r>
      <w:r/>
    </w:p>
    <w:p>
      <w:pPr>
        <w:pStyle w:val="ListNumber"/>
        <w:spacing w:line="240" w:lineRule="auto"/>
        <w:ind w:left="720"/>
      </w:pPr>
      <w:r/>
      <w:hyperlink r:id="rId15">
        <w:r>
          <w:rPr>
            <w:color w:val="0000EE"/>
            <w:u w:val="single"/>
          </w:rPr>
          <w:t>https://www.health.harvard.edu/mindscape/for-parents-and-caregivers/building-a-strong-family-system/supporting-siblings</w:t>
        </w:r>
      </w:hyperlink>
      <w:r>
        <w:t xml:space="preserve"> - Harvard Health Publishing offers guidance on supporting siblings when one child has a mental health condition. The article emphasizes open and honest communication to prevent confusion and fear among siblings. It suggests discussing the affected sibling's condition in age-appropriate ways and addressing any misconceptions or feelings of jealousy, anger, or resentment. The piece also advises reassuring siblings that they are not responsible for their sibling's condition and encourages them to offer support in ways they feel comfortable, such as spending time together or providing space when needed.</w:t>
      </w:r>
      <w:r/>
    </w:p>
    <w:p>
      <w:pPr>
        <w:pStyle w:val="ListNumber"/>
        <w:spacing w:line="240" w:lineRule="auto"/>
        <w:ind w:left="720"/>
      </w:pPr>
      <w:r/>
      <w:hyperlink r:id="rId14">
        <w:r>
          <w:rPr>
            <w:color w:val="0000EE"/>
            <w:u w:val="single"/>
          </w:rPr>
          <w:t>https://rethink.org/advice-and-information/carers-hub/advice-for-loved-ones-and-carers/worried-about-someones-mental-health/</w:t>
        </w:r>
      </w:hyperlink>
      <w:r>
        <w:t xml:space="preserve"> - Rethink Mental Illness provides advice for carers and loved ones concerned about someone's mental health. The article outlines signs that may indicate a mental health problem, such as sudden changes in behaviour or mood. It offers guidance on encouraging the individual to seek help, including approaching them with care and understanding. The piece also discusses options for urgent help and non-NHS support, and addresses situations where the individual may be reluctant to seek help. Additionally, it provides information on seeking support for carers themselves.</w:t>
      </w:r>
      <w:r/>
    </w:p>
    <w:p>
      <w:pPr>
        <w:pStyle w:val="ListNumber"/>
        <w:spacing w:line="240" w:lineRule="auto"/>
        <w:ind w:left="720"/>
      </w:pPr>
      <w:r/>
      <w:hyperlink r:id="rId13">
        <w:r>
          <w:rPr>
            <w:color w:val="0000EE"/>
            <w:u w:val="single"/>
          </w:rPr>
          <w:t>https://www.samhsa.gov/mental-health/what-is-mental-health/how-to-talk/friends-and-family</w:t>
        </w:r>
      </w:hyperlink>
      <w:r>
        <w:t xml:space="preserve"> - The Substance Abuse and Mental Health Services Administration (SAMHSA) offers guidance on supporting friends and family members with mental health problems. The article emphasizes the importance of recognizing signs of mental health issues and connecting the individual to professional help. It provides tips on how to talk about mental health, including expressing concern, listening actively, and offering support. The piece also highlights the significance of educating oneself about mental health to provide informed assistance and treating individuals with respect, compassion, and empathy.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life/relationships/ask-lisi-brother-worry/article_46c67bfc-f16a-4946-826a-268203d6443f.html" TargetMode="External"/><Relationship Id="rId10" Type="http://schemas.openxmlformats.org/officeDocument/2006/relationships/hyperlink" Target="https://health.clevelandclinic.org/worried-about-someones-mental-health-how-to-help" TargetMode="External"/><Relationship Id="rId11" Type="http://schemas.openxmlformats.org/officeDocument/2006/relationships/hyperlink" Target="https://www.health.harvard.edu/mindscape/for-young-people/getting-help/if-you-suspect-a-friend-needs-help" TargetMode="External"/><Relationship Id="rId12" Type="http://schemas.openxmlformats.org/officeDocument/2006/relationships/hyperlink" Target="https://prowellness.childrens.pennstatehealth.org/what-to-say-when-youre-worried-about-someones-mental-health/" TargetMode="External"/><Relationship Id="rId13" Type="http://schemas.openxmlformats.org/officeDocument/2006/relationships/hyperlink" Target="https://www.samhsa.gov/mental-health/what-is-mental-health/how-to-talk/friends-and-family" TargetMode="External"/><Relationship Id="rId14" Type="http://schemas.openxmlformats.org/officeDocument/2006/relationships/hyperlink" Target="https://rethink.org/advice-and-information/carers-hub/advice-for-loved-ones-and-carers/worried-about-someones-mental-health/" TargetMode="External"/><Relationship Id="rId15" Type="http://schemas.openxmlformats.org/officeDocument/2006/relationships/hyperlink" Target="https://www.health.harvard.edu/mindscape/for-parents-and-caregivers/building-a-strong-family-system/supporting-sibl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