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Canada Can Renew and Expand the Federal 2SLGBTQIA+ Action Plan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louder: dozens of queer groups and allies are urging Ottawa to renew and broaden the federal 2SLGBTQIA+ Action Plan before it expires, arguing renewal matters for community safety, funding continuity and Canada’s global stance on queer rights. Here’s what’s at stake and how the plan could do more.</w:t>
      </w:r>
      <w:r/>
    </w:p>
    <w:p>
      <w:r/>
      <w:r>
        <w:t>Essential Takeaways</w:t>
      </w:r>
      <w:r/>
      <w:r/>
    </w:p>
    <w:p>
      <w:pPr>
        <w:pStyle w:val="ListBullet"/>
        <w:spacing w:line="240" w:lineRule="auto"/>
        <w:ind w:left="720"/>
      </w:pPr>
      <w:r/>
      <w:r>
        <w:rPr>
          <w:b/>
        </w:rPr>
        <w:t>Renewal needed now:</w:t>
      </w:r>
      <w:r>
        <w:t xml:space="preserve"> The federal 2SLGBTQIA+ Action Plan launched in 2022 is set to expire and allied groups say a renewed plan is urgent to avoid funding gaps.</w:t>
      </w:r>
      <w:r/>
    </w:p>
    <w:p>
      <w:pPr>
        <w:pStyle w:val="ListBullet"/>
        <w:spacing w:line="240" w:lineRule="auto"/>
        <w:ind w:left="720"/>
      </w:pPr>
      <w:r/>
      <w:r>
        <w:rPr>
          <w:b/>
        </w:rPr>
        <w:t>Broad support:</w:t>
      </w:r>
      <w:r>
        <w:t xml:space="preserve"> Over 100 organisations have signed a joint statement calling for renewal and expansion, signalling wide community backing.</w:t>
      </w:r>
      <w:r/>
    </w:p>
    <w:p>
      <w:pPr>
        <w:pStyle w:val="ListBullet"/>
        <w:spacing w:line="240" w:lineRule="auto"/>
        <w:ind w:left="720"/>
      </w:pPr>
      <w:r/>
      <w:r>
        <w:rPr>
          <w:b/>
        </w:rPr>
        <w:t>Funding and services:</w:t>
      </w:r>
      <w:r>
        <w:t xml:space="preserve"> The original plan invested in hundreds of grassroots projects; continuity matters for shelters, youth supports and legal advocacy.</w:t>
      </w:r>
      <w:r/>
    </w:p>
    <w:p>
      <w:pPr>
        <w:pStyle w:val="ListBullet"/>
        <w:spacing w:line="240" w:lineRule="auto"/>
        <w:ind w:left="720"/>
      </w:pPr>
      <w:r/>
      <w:r>
        <w:rPr>
          <w:b/>
        </w:rPr>
        <w:t>International leadership:</w:t>
      </w:r>
      <w:r>
        <w:t xml:space="preserve"> Advocates want Canada not only to protect rights at home but to oppose global backlash against 2SLGBTQIA+ people.</w:t>
      </w:r>
      <w:r/>
    </w:p>
    <w:p>
      <w:pPr>
        <w:pStyle w:val="ListBullet"/>
        <w:spacing w:line="240" w:lineRule="auto"/>
        <w:ind w:left="720"/>
      </w:pPr>
      <w:r/>
      <w:r>
        <w:rPr>
          <w:b/>
        </w:rPr>
        <w:t>Practical asks:</w:t>
      </w:r>
      <w:r>
        <w:t xml:space="preserve"> Groups seek longer-term commitments, clearer accountability measures and targeted supports for racialised, trans and Two-Spirit communities.</w:t>
      </w:r>
      <w:r/>
      <w:r/>
    </w:p>
    <w:p>
      <w:pPr>
        <w:pStyle w:val="Heading2"/>
      </w:pPr>
      <w:r>
        <w:t>Why renewal matters , funding that keeps services running</w:t>
      </w:r>
      <w:r/>
    </w:p>
    <w:p>
      <w:r/>
      <w:r>
        <w:t>The clearest fact is simple: money that flowed to community groups since 2022 helped people. The Action Plan funded hundreds of projects from youth support services to violence-prevention work, and those programs rely on predictable funding to plan and survive. Community workers will tell you the relief is tangible , calmer staff, fewer emergency fundraisers, more consistent outreach. Without a renewed plan, many services risk interruption just when demand is rising.</w:t>
      </w:r>
      <w:r/>
    </w:p>
    <w:p>
      <w:pPr>
        <w:pStyle w:val="Heading2"/>
      </w:pPr>
      <w:r>
        <w:t>Who’s asking and what they want</w:t>
      </w:r>
      <w:r/>
    </w:p>
    <w:p>
      <w:r/>
      <w:r>
        <w:t>More than 100 allied organisations have joined a joint statement demanding renewal and an expanded plan. That kind of coalition is loud and hard to ignore; it spans local charities, youth-focused services and national advocacy groups. Their asks are practical: multi-year funding, stronger accountability, and targeted supports for people most at risk, including trans, Two-Spirit and racialised 2SLGBTQIA+ people. In short, they want a plan that’s not a one-off gesture but a sustained framework.</w:t>
      </w:r>
      <w:r/>
    </w:p>
    <w:p>
      <w:pPr>
        <w:pStyle w:val="Heading2"/>
      </w:pPr>
      <w:r>
        <w:t>What worked in 2022 and what fell short</w:t>
      </w:r>
      <w:r/>
    </w:p>
    <w:p>
      <w:r/>
      <w:r>
        <w:t>When the federal plan landed in 2022 it did a lot of good , grants, awareness campaigns and partnerships with grassroots groups. But short-term timelines and patchy measurement made it hard to evaluate long-term impact. Observers note that while initiatives reached many people, the plan could have built in clearer metrics and longer horizons. A renewed plan offers a chance to learn from that: keep what worked, fix what didn’t, and commit to independent evaluation so taxpayers and communities see results.</w:t>
      </w:r>
      <w:r/>
    </w:p>
    <w:p>
      <w:pPr>
        <w:pStyle w:val="Heading2"/>
      </w:pPr>
      <w:r>
        <w:t>Canada’s role on the global stage , why this is diplomatic, too</w:t>
      </w:r>
      <w:r/>
    </w:p>
    <w:p>
      <w:r/>
      <w:r>
        <w:t>This isn’t just domestic policy. Advocates argue Canada should use its diplomatic weight to push back against the international wave of anti-2SLGBTQIA+ laws and rhetoric. Renewing the Action Plan signals to allies and adversaries alike that Canada values equality not only at home but as part of its foreign policy. That’s the kind of posture that translates into trade, aid and international human rights cooperation , and it matters to activists who face threats overseas.</w:t>
      </w:r>
      <w:r/>
    </w:p>
    <w:p>
      <w:pPr>
        <w:pStyle w:val="Heading2"/>
      </w:pPr>
      <w:r>
        <w:t>How renewal could actually look , practical changes to expect</w:t>
      </w:r>
      <w:r/>
    </w:p>
    <w:p>
      <w:r/>
      <w:r>
        <w:t>A stronger plan would likely include multi-year funding envelopes, clearer performance indicators and dedicated streams for youth mental health, housing and legal assistance. It may also expand training for public services and invest in data collection so policymakers understand disparities. For ordinary people, that means steadier shelters, better crisis lines and more community hubs where identity is respected and supported.</w:t>
      </w:r>
      <w:r/>
    </w:p>
    <w:p>
      <w:r/>
      <w:r>
        <w:t>Closing line It’s a small policy decision with huge human impact , renewing and expanding the Action Plan could mean safer, steadier support for people who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https://www.youthline.ca/joint-statement-for-2slgbtqia-action-plan/</w:t>
        </w:r>
      </w:hyperlink>
      <w:r>
        <w:t xml:space="preserve"> - Please view link - unable to able to access data</w:t>
      </w:r>
      <w:r/>
    </w:p>
    <w:p>
      <w:pPr>
        <w:pStyle w:val="ListNumber"/>
        <w:spacing w:line="240" w:lineRule="auto"/>
        <w:ind w:left="720"/>
      </w:pPr>
      <w:r/>
      <w:hyperlink r:id="rId10">
        <w:r>
          <w:rPr>
            <w:color w:val="0000EE"/>
            <w:u w:val="single"/>
          </w:rPr>
          <w:t>https://www.canada.ca/en/women-gender-equality/free-to-be-me/federal-2slgbtqi-plus-action-plan.html</w:t>
        </w:r>
      </w:hyperlink>
      <w:r>
        <w:t xml:space="preserve"> - The Federal 2SLGBTQI+ Action Plan, launched on August 28, 2022, aims to advance rights and equality for Two-Spirit, lesbian, gay, bisexual, transgender, queer, intersex, and additional sexually and gender diverse individuals in Canada. The plan focuses on six priority areas, including supporting Indigenous 2SLGBTQI+ resilience and resurgence, and has been developed based on extensive engagement with 2SLGBTQI+ communities and stakeholders.</w:t>
      </w:r>
      <w:r/>
    </w:p>
    <w:p>
      <w:pPr>
        <w:pStyle w:val="ListNumber"/>
        <w:spacing w:line="240" w:lineRule="auto"/>
        <w:ind w:left="720"/>
      </w:pPr>
      <w:r/>
      <w:hyperlink r:id="rId12">
        <w:r>
          <w:rPr>
            <w:color w:val="0000EE"/>
            <w:u w:val="single"/>
          </w:rPr>
          <w:t>https://www.canada.ca/en/women-gender-equality/free-to-be-me/federal-2slgbtqi-plus-action-plan/federal-2slgbtqi-plus-action-plan-2022.html</w:t>
        </w:r>
      </w:hyperlink>
      <w:r>
        <w:t xml:space="preserve"> - The Federal 2SLGBTQI+ Action Plan is a comprehensive initiative developed to address the substantial and persisting inequities faced by 2SLGBTQI+ individuals and communities in Canada. It was created through an extensive engagement process, including surveys, written submissions, and roundtable discussions, and aims to prevent discrimination and stigma based on sexual orientation, sex characteristics, gender identity, and expression.</w:t>
      </w:r>
      <w:r/>
    </w:p>
    <w:p>
      <w:pPr>
        <w:pStyle w:val="ListNumber"/>
        <w:spacing w:line="240" w:lineRule="auto"/>
        <w:ind w:left="720"/>
      </w:pPr>
      <w:r/>
      <w:hyperlink r:id="rId11">
        <w:r>
          <w:rPr>
            <w:color w:val="0000EE"/>
            <w:u w:val="single"/>
          </w:rPr>
          <w:t>https://www.canada.ca/en/women-gender-equality/free-to-be-me/federal-2slgbtqi-plus-action-plan/progress.html</w:t>
        </w:r>
      </w:hyperlink>
      <w:r>
        <w:t xml:space="preserve"> - The Government of Canada has made progress on the Federal 2SLGBTQI+ Action Plan by implementing initiatives across the six priority areas outlined in the plan. These efforts aim to advance rights, improve social, economic, and health outcomes for 2SLGBTQI+ Canadians, and create a more equitable Canada for present and future generations.</w:t>
      </w:r>
      <w:r/>
    </w:p>
    <w:p>
      <w:pPr>
        <w:pStyle w:val="ListNumber"/>
        <w:spacing w:line="240" w:lineRule="auto"/>
        <w:ind w:left="720"/>
      </w:pPr>
      <w:r/>
      <w:hyperlink r:id="rId14">
        <w:r>
          <w:rPr>
            <w:color w:val="0000EE"/>
            <w:u w:val="single"/>
          </w:rPr>
          <w:t>https://www.pm.gc.ca/en/news/news-releases/2022/08/28/prime-minister-launches-canadas-first-federal-2slgbtqi-action-plan</w:t>
        </w:r>
      </w:hyperlink>
      <w:r>
        <w:t xml:space="preserve"> - On August 28, 2022, Prime Minister Justin Trudeau, alongside Minister for Women and Gender Equality and Youth Marci Ien, launched Canada's first Federal 2SLGBTQI+ Action Plan. This historic initiative aims to build a more inclusive future for 2SLGBTQI+ Canadians by focusing on six priority areas, including supporting Indigenous 2SLGBTQI+ resilience and resurgence, and investing $100 million over five years.</w:t>
      </w:r>
      <w:r/>
    </w:p>
    <w:p>
      <w:pPr>
        <w:pStyle w:val="ListNumber"/>
        <w:spacing w:line="240" w:lineRule="auto"/>
        <w:ind w:left="720"/>
      </w:pPr>
      <w:r/>
      <w:hyperlink r:id="rId13">
        <w:r>
          <w:rPr>
            <w:color w:val="0000EE"/>
            <w:u w:val="single"/>
          </w:rPr>
          <w:t>https://publications.gc.ca/site/eng/9.913424/publication.html</w:t>
        </w:r>
      </w:hyperlink>
      <w:r>
        <w:t xml:space="preserve"> - Canada's first federal 2SLGBTQI+ action plan, titled 'Building our future, with pride,' is a comprehensive document that outlines the government's approach to advancing rights and equality for 2SLGBTQI+ individuals. The plan takes a holistic approach to addressing inequities faced by these communities and was developed based on extensive engagement with 2SLGBTQI+ stakeholders.</w:t>
      </w:r>
      <w:r/>
    </w:p>
    <w:p>
      <w:pPr>
        <w:pStyle w:val="ListNumber"/>
        <w:spacing w:line="240" w:lineRule="auto"/>
        <w:ind w:left="720"/>
      </w:pPr>
      <w:r/>
      <w:hyperlink r:id="rId15">
        <w:r>
          <w:rPr>
            <w:color w:val="0000EE"/>
            <w:u w:val="single"/>
          </w:rPr>
          <w:t>https://www.youtube.com/watch?v=4cAN2KOYy_Q</w:t>
        </w:r>
      </w:hyperlink>
      <w:r>
        <w:t xml:space="preserve"> - This video from Global News, dated August 28, 2022, covers the unveiling of Canada's first-ever 2SLGBTQI+ action plan. The plan includes $100 million in spending over the next five years, with the majority allocated to grassroots groups aimed at helping people in their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youthline.ca/joint-statement-for-2slgbtqia-action-plan/" TargetMode="External"/><Relationship Id="rId10" Type="http://schemas.openxmlformats.org/officeDocument/2006/relationships/hyperlink" Target="https://www.canada.ca/en/women-gender-equality/free-to-be-me/federal-2slgbtqi-plus-action-plan.html" TargetMode="External"/><Relationship Id="rId11" Type="http://schemas.openxmlformats.org/officeDocument/2006/relationships/hyperlink" Target="https://www.canada.ca/en/women-gender-equality/free-to-be-me/federal-2slgbtqi-plus-action-plan/progress.html" TargetMode="External"/><Relationship Id="rId12" Type="http://schemas.openxmlformats.org/officeDocument/2006/relationships/hyperlink" Target="https://www.canada.ca/en/women-gender-equality/free-to-be-me/federal-2slgbtqi-plus-action-plan/federal-2slgbtqi-plus-action-plan-2022.html" TargetMode="External"/><Relationship Id="rId13" Type="http://schemas.openxmlformats.org/officeDocument/2006/relationships/hyperlink" Target="https://publications.gc.ca/site/eng/9.913424/publication.html" TargetMode="External"/><Relationship Id="rId14" Type="http://schemas.openxmlformats.org/officeDocument/2006/relationships/hyperlink" Target="https://www.pm.gc.ca/en/news/news-releases/2022/08/28/prime-minister-launches-canadas-first-federal-2slgbtqi-action-plan" TargetMode="External"/><Relationship Id="rId15" Type="http://schemas.openxmlformats.org/officeDocument/2006/relationships/hyperlink" Target="https://www.youtube.com/watch?v=4cAN2KOYy_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