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Month of Diversity Events in Salto: What to Expect in September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neighbours and activists are already gearing up , Salto will spend September with a packed calendar of diversity events focused on rights, healthcare and visibility, including academic sessions, HIV and syphilis testing, and a march on Saturday 19 September.</w:t>
      </w:r>
      <w:r/>
    </w:p>
    <w:p>
      <w:r/>
      <w:r>
        <w:t>Essential Takeaways</w:t>
      </w:r>
      <w:r/>
      <w:r/>
    </w:p>
    <w:p>
      <w:pPr>
        <w:pStyle w:val="ListBullet"/>
        <w:spacing w:line="240" w:lineRule="auto"/>
        <w:ind w:left="720"/>
      </w:pPr>
      <w:r/>
      <w:r>
        <w:rPr>
          <w:b/>
        </w:rPr>
        <w:t>Wide-ranging programme:</w:t>
      </w:r>
      <w:r>
        <w:t xml:space="preserve"> Academic sessions, community meetings, health tents and a city march are planned across the month.</w:t>
      </w:r>
      <w:r/>
    </w:p>
    <w:p>
      <w:pPr>
        <w:pStyle w:val="ListBullet"/>
        <w:spacing w:line="240" w:lineRule="auto"/>
        <w:ind w:left="720"/>
      </w:pPr>
      <w:r/>
      <w:r>
        <w:rPr>
          <w:b/>
        </w:rPr>
        <w:t>Health focus:</w:t>
      </w:r>
      <w:r>
        <w:t xml:space="preserve"> Free HIV and syphilis testing and consultations on mental health and other services will be available , smells faintly of antiseptic and solidarity.</w:t>
      </w:r>
      <w:r/>
    </w:p>
    <w:p>
      <w:pPr>
        <w:pStyle w:val="ListBullet"/>
        <w:spacing w:line="240" w:lineRule="auto"/>
        <w:ind w:left="720"/>
      </w:pPr>
      <w:r/>
      <w:r>
        <w:rPr>
          <w:b/>
        </w:rPr>
        <w:t>Trans care training:</w:t>
      </w:r>
      <w:r>
        <w:t xml:space="preserve"> Specialists from Montevideo will run updates on trans healthcare protocols to strengthen local practice.</w:t>
      </w:r>
      <w:r/>
    </w:p>
    <w:p>
      <w:pPr>
        <w:pStyle w:val="ListBullet"/>
        <w:spacing w:line="240" w:lineRule="auto"/>
        <w:ind w:left="720"/>
      </w:pPr>
      <w:r/>
      <w:r>
        <w:rPr>
          <w:b/>
        </w:rPr>
        <w:t>Public institutions involved:</w:t>
      </w:r>
      <w:r>
        <w:t xml:space="preserve"> The Ministry of Social Development, Ministry of Public Health, ASSE and local networks are coordinating efforts.</w:t>
      </w:r>
      <w:r/>
    </w:p>
    <w:p>
      <w:pPr>
        <w:pStyle w:val="ListBullet"/>
        <w:spacing w:line="240" w:lineRule="auto"/>
        <w:ind w:left="720"/>
      </w:pPr>
      <w:r/>
      <w:r>
        <w:rPr>
          <w:b/>
        </w:rPr>
        <w:t>Visibility with purpose:</w:t>
      </w:r>
      <w:r>
        <w:t xml:space="preserve"> Events aim to normalise diversity in public policy while offering practical services and education.</w:t>
      </w:r>
      <w:r/>
      <w:r/>
    </w:p>
    <w:p>
      <w:pPr>
        <w:pStyle w:val="Heading2"/>
      </w:pPr>
      <w:r>
        <w:t>A visible month, starting with a clear plan</w:t>
      </w:r>
      <w:r/>
    </w:p>
    <w:p>
      <w:r/>
      <w:r>
        <w:t>Kick-off activity took place at the Centro Conecta in Salto, where local officials and community groups unveiled a month-long programme that’s as civic as it is celebratory. The director of the departmental Ministry of Social Development framed September as a moment to push diversity issues onto the public agenda, and you can feel the earnest energy in the room. It’s less parade and more policy and practice , with plenty of colour.</w:t>
      </w:r>
      <w:r/>
    </w:p>
    <w:p>
      <w:r/>
      <w:r>
        <w:t>According to local organisers, the agenda was built in community, with civil society and public actors involved at every step. That means events aren’t just symbolic: they’re designed to be useful, practical and repeatable in neighbourhoods across the department.</w:t>
      </w:r>
      <w:r/>
    </w:p>
    <w:p>
      <w:pPr>
        <w:pStyle w:val="Heading2"/>
      </w:pPr>
      <w:r>
        <w:t>Health services at the heart of the month</w:t>
      </w:r>
      <w:r/>
    </w:p>
    <w:p>
      <w:r/>
      <w:r>
        <w:t>Health is a headline aim. The Ministry of Public Health will coordinate sessions specifically aimed at improving care for trans people, while the public health network will run testing and information stalls during the march. If you’ve ever felt anxious about attending an event like this, the tone is reassuring , competent clinicians, clear information and low-barrier testing.</w:t>
      </w:r>
      <w:r/>
    </w:p>
    <w:p>
      <w:r/>
      <w:r>
        <w:t>Practical tip: bring ID if you want full access to certain services, and consider going early to avoid queues for testing. The presence of ASSE and the Red de Atención de Primer Nivel means primary-care teams will be on hand to answer follow-up questions.</w:t>
      </w:r>
      <w:r/>
    </w:p>
    <w:p>
      <w:pPr>
        <w:pStyle w:val="Heading2"/>
      </w:pPr>
      <w:r>
        <w:t>Training that could change clinical practice</w:t>
      </w:r>
      <w:r/>
    </w:p>
    <w:p>
      <w:r/>
      <w:r>
        <w:t>On 17 and 18 September, teams from Montevideo’s policlínicas and national health bodies will lead academic updates on trans-care protocols. This is the sort of behind-the-scenes work that often gets overlooked at festivals, but it’s exactly where long-term change happens. Local health directors have been clear: updating protocols and training staff is essential to better, more respectful care.</w:t>
      </w:r>
      <w:r/>
    </w:p>
    <w:p>
      <w:r/>
      <w:r>
        <w:t>For clinicians and students, it’s a chance to learn directly from specialists. For the wider public, it’s a sign that institutions are trying to align everyday services with people’s needs , not just mark diversity with a ribbon.</w:t>
      </w:r>
      <w:r/>
    </w:p>
    <w:p>
      <w:pPr>
        <w:pStyle w:val="Heading2"/>
      </w:pPr>
      <w:r>
        <w:t>The march: a civic moment with services attached</w:t>
      </w:r>
      <w:r/>
    </w:p>
    <w:p>
      <w:r/>
      <w:r>
        <w:t>The march on Saturday 19 September will gather in Plaza Artigas at 19:00 and move to Plazoleta Roosevelt, and it’s been planned as more than a demonstration. A health tent will offer testing for HIV and syphilis, mental-health information and general consultations, while ASSE staff will be present to explain services and pathways of care.</w:t>
      </w:r>
      <w:r/>
    </w:p>
    <w:p>
      <w:r/>
      <w:r>
        <w:t>If you’re thinking of coming, expect a community atmosphere: speakers, banners and practical help. The presence of primary-care teams underlines a point local health officials make often , diversity, gender and sexuality are social determinants of health and deserve an institutional response.</w:t>
      </w:r>
      <w:r/>
    </w:p>
    <w:p>
      <w:pPr>
        <w:pStyle w:val="Heading2"/>
      </w:pPr>
      <w:r>
        <w:t>Why this matters for Salto and beyond</w:t>
      </w:r>
      <w:r/>
    </w:p>
    <w:p>
      <w:r/>
      <w:r>
        <w:t>Organisers say there’s still a long way to go on rights and real access, and they’re right. But this month represents an approach that mixes celebration with concrete policy and service delivery. By anchoring visibility to training, testing and public-health outreach, Salto is trying to make gains that last beyond September.</w:t>
      </w:r>
      <w:r/>
    </w:p>
    <w:p>
      <w:r/>
      <w:r>
        <w:t>A final thought: participation matters. Showing up to a march or an information session is an easy way to back shifts in both culture and practice , and to make sure the services announced now actually meet people’s needs later.</w:t>
      </w:r>
      <w:r/>
    </w:p>
    <w:p>
      <w:r/>
      <w:r>
        <w:t>It's a small change that can make every celebration and every consultation safer and more useful.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https://ladiaria.com.uy/salto/articulo/2026/9/salto-prepara-el-mes-de-la-diversidad-con-actividades-sobre-derechos-salud-y-atencion-a-personas-trans/</w:t>
        </w:r>
      </w:hyperlink>
      <w:r>
        <w:t xml:space="preserve"> - Please view link - unable to able to access data</w:t>
      </w:r>
      <w:r/>
    </w:p>
    <w:p>
      <w:pPr>
        <w:pStyle w:val="ListNumber"/>
        <w:spacing w:line="240" w:lineRule="auto"/>
        <w:ind w:left="720"/>
      </w:pPr>
      <w:r/>
      <w:hyperlink r:id="rId10">
        <w:r>
          <w:rPr>
            <w:color w:val="0000EE"/>
            <w:u w:val="single"/>
          </w:rPr>
          <w:t>https://diariocambio.com.uy/comenzaron-planificar-actividades-por-el-mes-de-la-diversidad-en-septiembre</w:t>
        </w:r>
      </w:hyperlink>
      <w:r>
        <w:t xml:space="preserve"> - In July 2026, the Departmental Commission of Diversity in Salto began planning activities for the September Diversity Month. The meeting focused on promoting human rights, inclusion, equity, and respect for diversity, strengthening inter-institutional coordination among various organizations. The September Diversity Month in Uruguay aims to advocate for the rights and visibility of the LGBTIQ+ community through cultural, academic, and social activities, culminating in the traditional March for Diversity.</w:t>
      </w:r>
      <w:r/>
    </w:p>
    <w:p>
      <w:pPr>
        <w:pStyle w:val="ListNumber"/>
        <w:spacing w:line="240" w:lineRule="auto"/>
        <w:ind w:left="720"/>
      </w:pPr>
      <w:r/>
      <w:hyperlink r:id="rId12">
        <w:r>
          <w:rPr>
            <w:color w:val="0000EE"/>
            <w:u w:val="single"/>
          </w:rPr>
          <w:t>https://www.gob.mx/conade/articulos/mundialito-de-la-diversidad-2026-anade-impulsa-deporte-inclusivo-en-mexico-422917</w:t>
        </w:r>
      </w:hyperlink>
      <w:r>
        <w:t xml:space="preserve"> - In April 2026, the National Association of LGBTQ+ Sports (ANADE) launched the 'Mundialito de la Diversidad 2026' initiative in Mexico, promoting inclusion, non-discrimination, and equitable access to sports. The tournament is part of the international 'Kicking Out Transphobia' movement, aiming to create safe spaces for trans individuals and the broader sexual and gender diversity community in organized sports across Mexico.</w:t>
      </w:r>
      <w:r/>
    </w:p>
    <w:p>
      <w:pPr>
        <w:pStyle w:val="ListNumber"/>
        <w:spacing w:line="240" w:lineRule="auto"/>
        <w:ind w:left="720"/>
      </w:pPr>
      <w:r/>
      <w:hyperlink r:id="rId11">
        <w:r>
          <w:rPr>
            <w:color w:val="0000EE"/>
            <w:u w:val="single"/>
          </w:rPr>
          <w:t>https://www.qmul.ac.uk/pride-month/support-resources-volunteering/lgbtqia-calendar-2026/</w:t>
        </w:r>
      </w:hyperlink>
      <w:r>
        <w:t xml:space="preserve"> - Queen Mary University of London recognises and celebrates key LGBTQIA+ awareness dates throughout the year. In September 2026, the university observes Bisexual Awareness Week from 16 to 23 September, culminating in Bi Visibility Day on 23 September. These events aim to raise awareness, celebrate diversity, and promote inclusion within the university community.</w:t>
      </w:r>
      <w:r/>
    </w:p>
    <w:p>
      <w:pPr>
        <w:pStyle w:val="ListNumber"/>
        <w:spacing w:line="240" w:lineRule="auto"/>
        <w:ind w:left="720"/>
      </w:pPr>
      <w:r/>
      <w:hyperlink r:id="rId13">
        <w:r>
          <w:rPr>
            <w:color w:val="0000EE"/>
            <w:u w:val="single"/>
          </w:rPr>
          <w:t>https://pflag.org/resource/pta2026/</w:t>
        </w:r>
      </w:hyperlink>
      <w:r>
        <w:t xml:space="preserve"> - PFLAG's 2026 PTA National Convention focuses on understanding and supporting expansive LGBTQ+ identities. The convention addresses various topics, including visibility days and pride celebrations, nonbinary gender identities, the bi+ umbrella, and asexual and aromantic identities, aiming to educate and empower attendees on these subjects.</w:t>
      </w:r>
      <w:r/>
    </w:p>
    <w:p>
      <w:pPr>
        <w:pStyle w:val="ListNumber"/>
        <w:spacing w:line="240" w:lineRule="auto"/>
        <w:ind w:left="720"/>
      </w:pPr>
      <w:r/>
      <w:hyperlink r:id="rId14">
        <w:r>
          <w:rPr>
            <w:color w:val="0000EE"/>
            <w:u w:val="single"/>
          </w:rPr>
          <w:t>https://asa.memberclicks.net/inclusion-calendar</w:t>
        </w:r>
      </w:hyperlink>
      <w:r>
        <w:t xml:space="preserve"> - The 2026 Inclusion Calendar provides a comprehensive list of monthly celebrations and special dates, including LGBTQ+ observances. In September, it highlights Bisexual Awareness Week from 16 to 23 September and Bi Visibility Day on 23 September, promoting awareness and inclusion of bisexual individuals.</w:t>
      </w:r>
      <w:r/>
    </w:p>
    <w:p>
      <w:pPr>
        <w:pStyle w:val="ListNumber"/>
        <w:spacing w:line="240" w:lineRule="auto"/>
        <w:ind w:left="720"/>
      </w:pPr>
      <w:r/>
      <w:hyperlink r:id="rId15">
        <w:r>
          <w:rPr>
            <w:color w:val="0000EE"/>
            <w:u w:val="single"/>
          </w:rPr>
          <w:t>https://epoa.eu/campaigns/lgbti-observance-days/</w:t>
        </w:r>
      </w:hyperlink>
      <w:r>
        <w:t xml:space="preserve"> - The European Pride Organisers Association (EPOA) lists various LGBTI observance days throughout the year. In September 2026, it highlights Bisexual Awareness Week from 16 to 23 September and Bi Visibility Day on 23 September, aiming to raise awareness and celebrate bisexuality within the LGBTI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diaria.com.uy/salto/articulo/2026/9/salto-prepara-el-mes-de-la-diversidad-con-actividades-sobre-derechos-salud-y-atencion-a-personas-trans/" TargetMode="External"/><Relationship Id="rId10" Type="http://schemas.openxmlformats.org/officeDocument/2006/relationships/hyperlink" Target="https://diariocambio.com.uy/comenzaron-planificar-actividades-por-el-mes-de-la-diversidad-en-septiembre" TargetMode="External"/><Relationship Id="rId11" Type="http://schemas.openxmlformats.org/officeDocument/2006/relationships/hyperlink" Target="https://www.qmul.ac.uk/pride-month/support-resources-volunteering/lgbtqia-calendar-2026/" TargetMode="External"/><Relationship Id="rId12" Type="http://schemas.openxmlformats.org/officeDocument/2006/relationships/hyperlink" Target="https://www.gob.mx/conade/articulos/mundialito-de-la-diversidad-2026-anade-impulsa-deporte-inclusivo-en-mexico-422917" TargetMode="External"/><Relationship Id="rId13" Type="http://schemas.openxmlformats.org/officeDocument/2006/relationships/hyperlink" Target="https://pflag.org/resource/pta2026/" TargetMode="External"/><Relationship Id="rId14" Type="http://schemas.openxmlformats.org/officeDocument/2006/relationships/hyperlink" Target="https://asa.memberclicks.net/inclusion-calendar" TargetMode="External"/><Relationship Id="rId15" Type="http://schemas.openxmlformats.org/officeDocument/2006/relationships/hyperlink" Target="https://epoa.eu/campaigns/lgbti-observance-d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