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California LGBTQ Health Bills: What Passed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watching Sacramento this session: California lawmakers cleared a slate of LGBTQ health and youth bills and sent them to Governor Gavin Newsom, aiming to protect access to PrEP, strengthen medical privacy, and shield young people from discrimination and homelessness. These measures could reshape care and safety for LGBTQ Californians.</w:t>
      </w:r>
      <w:r/>
    </w:p>
    <w:p>
      <w:r/>
      <w:r>
        <w:t>Essential Takeaways</w:t>
      </w:r>
      <w:r/>
      <w:r/>
    </w:p>
    <w:p>
      <w:pPr>
        <w:pStyle w:val="ListBullet"/>
        <w:spacing w:line="240" w:lineRule="auto"/>
        <w:ind w:left="720"/>
      </w:pPr>
      <w:r/>
      <w:r>
        <w:rPr>
          <w:b/>
        </w:rPr>
        <w:t>PrEP access improved:</w:t>
      </w:r>
      <w:r>
        <w:t xml:space="preserve"> SB 1023 helps community clinics and nonprofits recoup costs when they dispense injectable PrEP through their own pharmacies, easing reimbursement headaches.</w:t>
      </w:r>
      <w:r/>
    </w:p>
    <w:p>
      <w:pPr>
        <w:pStyle w:val="ListBullet"/>
        <w:spacing w:line="240" w:lineRule="auto"/>
        <w:ind w:left="720"/>
      </w:pPr>
      <w:r/>
      <w:r>
        <w:rPr>
          <w:b/>
        </w:rPr>
        <w:t>Stronger privacy rules:</w:t>
      </w:r>
      <w:r>
        <w:t xml:space="preserve"> SB 1114 and AB 1930 aim to limit sharing of sexual orientation, gender identity, intersex (SOGI) data and private medical records with hostile jurisdictions.</w:t>
      </w:r>
      <w:r/>
    </w:p>
    <w:p>
      <w:pPr>
        <w:pStyle w:val="ListBullet"/>
        <w:spacing w:line="240" w:lineRule="auto"/>
        <w:ind w:left="720"/>
      </w:pPr>
      <w:r/>
      <w:r>
        <w:rPr>
          <w:b/>
        </w:rPr>
        <w:t>Protections for care providers and patients:</w:t>
      </w:r>
      <w:r>
        <w:t xml:space="preserve"> AB 2164 and AB 1930 would curb extradition for legally protected care and require notice to the attorney general before responding to subpoenas about reproductive or gender-affirming services.</w:t>
      </w:r>
      <w:r/>
    </w:p>
    <w:p>
      <w:pPr>
        <w:pStyle w:val="ListBullet"/>
        <w:spacing w:line="240" w:lineRule="auto"/>
        <w:ind w:left="720"/>
      </w:pPr>
      <w:r/>
      <w:r>
        <w:rPr>
          <w:b/>
        </w:rPr>
        <w:t>Youth-focused measures:</w:t>
      </w:r>
      <w:r>
        <w:t xml:space="preserve"> Bills cover extended foster care for at-risk 18–21-year-olds, school discrimination prevention, access to condoms at school clinics, and funding for security at Pride and other community events.</w:t>
      </w:r>
      <w:r/>
    </w:p>
    <w:p>
      <w:pPr>
        <w:pStyle w:val="ListBullet"/>
        <w:spacing w:line="240" w:lineRule="auto"/>
        <w:ind w:left="720"/>
      </w:pPr>
      <w:r/>
      <w:r>
        <w:rPr>
          <w:b/>
        </w:rPr>
        <w:t>Mental-health and hotline work continues:</w:t>
      </w:r>
      <w:r>
        <w:t xml:space="preserve"> Proposals for dedicated LGBTQ counsellors on suicide-prevention lines remain in play, while advocates warn this remains urgent.</w:t>
      </w:r>
      <w:r/>
      <w:r/>
    </w:p>
    <w:p>
      <w:r/>
      <w:r>
        <w:t>Opening Hook: PrEP, privacy and protection</w:t>
      </w:r>
      <w:r/>
    </w:p>
    <w:p>
      <w:r/>
      <w:r>
        <w:t>California kicked off a busy end to the legislative calendar with bills that feel practical and protective , from making it easier for the San Francisco AIDS Foundation and others to supply injectable PrEP, to new walls around sensitive medical and SOGI data. The bills landed on Governor Newsom’s desk in late August; he has until September 30 to act.</w:t>
      </w:r>
      <w:r/>
    </w:p>
    <w:p>
      <w:r/>
      <w:r>
        <w:t>Backstory: Why reimbursement and data rules matter now</w:t>
      </w:r>
      <w:r/>
    </w:p>
    <w:p>
      <w:r/>
      <w:r>
        <w:t>Nonprofit clinics often step in where private care leaves gaps, but they’ve been tripped up by insurers who treat injectable PrEP as a medical benefit that’s hard to bill when the clinic dispenses medicine through an in-house pharmacy. According to the bill’s sponsor, Senator John Laird, SB 1023 removes a barrier that kept smaller providers from offering a vital prevention option. Meanwhile, privacy bills respond to a national landscape where investigations and subpoenas from hostile jurisdictions can threaten both patients and providers.</w:t>
      </w:r>
      <w:r/>
    </w:p>
    <w:p>
      <w:r/>
      <w:r>
        <w:t>Trends and comparisons: A state doubling down as a safe haven</w:t>
      </w:r>
      <w:r/>
    </w:p>
    <w:p>
      <w:r/>
      <w:r>
        <w:t>This package reflects a wider trend: states framing themselves as sanctuaries for reproductive and gender-affirming care. AB 1930 would give the attorney general power to step in before businesses hand over protected medical information, while AB 2164 would limit extradition requests tied to care legal in California. Lawmakers frame these as defensive moves against out-of-state pressure and federal investigations.</w:t>
      </w:r>
      <w:r/>
    </w:p>
    <w:p>
      <w:r/>
      <w:r>
        <w:t>Practical insight: What to watch if you’re a patient or provider</w:t>
      </w:r>
      <w:r/>
    </w:p>
    <w:p>
      <w:r/>
      <w:r>
        <w:t>If you run a community clinic, SB 1023 could mean steadier finances when furnishing injectable PrEP; check with your insurer and the Department of Insurance about billing changes. Providers facing subpoenas should note AB 1930’s notice requirement could buy time for legal review and AG intervention. Parents, students and school staff should watch SB 998 and SB 608 for new prevention and harm-reduction resources at school sites.</w:t>
      </w:r>
      <w:r/>
    </w:p>
    <w:p>
      <w:r/>
      <w:r>
        <w:t>Youth and schools: Concrete steps to reduce harm</w:t>
      </w:r>
      <w:r/>
    </w:p>
    <w:p>
      <w:r/>
      <w:r>
        <w:t>Lawmakers also focused on kids and campuses. AB 1967 would fast-track dependency reviews for 18–21-year-olds at risk of homelessness, which could keep more LGBTQ youth in care rather than on the streets. SB 998 would place an LGBTQ+ discrimination prevention coordinator in the Office of Civil Rights to develop training for teachers and administrators. SB 608 , parity for condom access at school health centres , returns after past vetoes and may finally land.</w:t>
      </w:r>
      <w:r/>
    </w:p>
    <w:p>
      <w:r/>
      <w:r>
        <w:t>Security, community events and gaps that remain</w:t>
      </w:r>
      <w:r/>
    </w:p>
    <w:p>
      <w:r/>
      <w:r>
        <w:t>AB 1836 broadens the Nonprofit Security Grant Program to cover off-site Pride and community events, letting organisers seek funds for safety measures. That’s a practical nod to rising threats at public gatherings. Yet some bills stalled or were amended, and a handful were shelved; advocates say tracking 21 LGBTQ-related bills this year shows progress but not perfection.</w:t>
      </w:r>
      <w:r/>
    </w:p>
    <w:p>
      <w:r/>
      <w:r>
        <w:t>Reaction and outlook: Advocates stress urgency</w:t>
      </w:r>
      <w:r/>
    </w:p>
    <w:p>
      <w:r/>
      <w:r>
        <w:t>Leaders from Equality California to local health providers welcomed the bills as needed protections. Mental-health advocates and the Trevor Project warned that suicide prevention and dedicated support lines remain critical, especially for young, trans and nonbinary people. If Newsom signs these measures, California will have strengthened legal shields and practical supports , but implementation will be where the real work begins.</w:t>
      </w:r>
      <w:r/>
    </w:p>
    <w:p>
      <w:r/>
      <w:r>
        <w:t>How this affects you and what to do next</w:t>
      </w:r>
      <w:r/>
    </w:p>
    <w:p>
      <w:r/>
      <w:r>
        <w:t>If you’re an LGBTQ Californian, a provider, or run a youth programme, now’s a good time to talk to your legal and billing teams about potential changes, and to sign up for local briefings from state agencies. Community clinics should confirm pharmacy billing procedures, schools should watch for new training materials, and event organisers can plan for applying to security grants.</w:t>
      </w:r>
      <w:r/>
    </w:p>
    <w:p>
      <w:r/>
      <w:r>
        <w:t>It’s a small but meaningful batch of changes that could make care safer and more accessible for many Californians.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[3]</w:t>
        </w:r>
      </w:hyperlink>
      <w:r>
        <w:t xml:space="preserve">- Paragraph 6: </w:t>
      </w:r>
      <w:hyperlink r:id="rId10">
        <w:r>
          <w:rPr>
            <w:color w:val="0000EE"/>
            <w:u w:val="single"/>
          </w:rPr>
          <w:t>[2]</w:t>
        </w:r>
      </w:hyperlink>
      <w:r>
        <w:t xml:space="preserve">, </w:t>
      </w:r>
      <w:hyperlink r:id="rId11">
        <w:r>
          <w:rPr>
            <w:color w:val="0000EE"/>
            <w:u w:val="single"/>
          </w:rPr>
          <w:t>[3]</w:t>
        </w:r>
      </w:hyperlink>
      <w:r>
        <w:t xml:space="preserve">- Paragraph 7: </w:t>
      </w:r>
      <w:hyperlink r:id="rId10">
        <w:r>
          <w:rPr>
            <w:color w:val="0000EE"/>
            <w:u w:val="single"/>
          </w:rPr>
          <w:t>[2]</w:t>
        </w:r>
      </w:hyperlink>
      <w:r>
        <w:t xml:space="preserve">, </w:t>
      </w:r>
      <w:hyperlink r:id="rId11">
        <w:r>
          <w:rPr>
            <w:color w:val="0000EE"/>
            <w:u w:val="single"/>
          </w:rPr>
          <w:t>[3]</w:t>
        </w:r>
      </w:hyperlink>
      <w:r>
        <w:t xml:space="preserve">- Paragraph 8: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https://www.ebar.com/story/169762/</w:t>
        </w:r>
      </w:hyperlink>
      <w:r>
        <w:t xml:space="preserve"> - Please view link - unable to able to access data</w:t>
      </w:r>
      <w:r/>
    </w:p>
    <w:p>
      <w:pPr>
        <w:pStyle w:val="ListNumber"/>
        <w:spacing w:line="240" w:lineRule="auto"/>
        <w:ind w:left="720"/>
      </w:pPr>
      <w:r/>
      <w:hyperlink r:id="rId10">
        <w:r>
          <w:rPr>
            <w:color w:val="0000EE"/>
            <w:u w:val="single"/>
          </w:rPr>
          <w:t>https://sd17.senate.ca.gov/news/senator-lairds-bill-expand-access-hiv-prevention-medication-passes-legislature</w:t>
        </w:r>
      </w:hyperlink>
      <w:r>
        <w:t xml:space="preserve"> - Senator John Laird's Senate Bill 1023, aimed at expanding access to injectable HIV pre-exposure prophylaxis (PrEP), has passed the California Legislature and is now awaiting Governor Gavin Newsom's consideration. The bill requires health plans covering injectable PrEP to reimburse it through their outpatient prescription drug benefit, facilitating easier access for community clinics and smaller healthcare providers. Co-sponsored by Insurance Commissioner Ricardo Lara, the Department of Insurance, the San Francisco AIDS Foundation, Equality California, APLA Health, and the Los Angeles LGBT Center, SB 1023 is a priority for the Legislative LGBTQ Caucus.</w:t>
      </w:r>
      <w:r/>
    </w:p>
    <w:p>
      <w:pPr>
        <w:pStyle w:val="ListNumber"/>
        <w:spacing w:line="240" w:lineRule="auto"/>
        <w:ind w:left="720"/>
      </w:pPr>
      <w:r/>
      <w:hyperlink r:id="rId11">
        <w:r>
          <w:rPr>
            <w:color w:val="0000EE"/>
            <w:u w:val="single"/>
          </w:rPr>
          <w:t>https://sd17.senate.ca.gov/news/laird-bill-expand-access-hiv-prevention-medication-advances-assembly</w:t>
        </w:r>
      </w:hyperlink>
      <w:r>
        <w:t xml:space="preserve"> - Senator John Laird's Senate Bill 1023, which aims to expand access to injectable HIV pre-exposure prophylaxis (PrEP), has advanced to the Assembly. The bill requires health plans that already cover injectable PrEP to also reimburse it through their outpatient prescription drug benefit, reducing financial and administrative barriers for community clinics and HIV prevention providers. Co-sponsored by Insurance Commissioner Ricardo Lara, the Department of Insurance, Equality California, the San Francisco AIDS Foundation, AIDS Project LA Health, and the Los Angeles LGBT Center, SB 1023 is a priority for the Legislative LGBTQ Caucus.</w:t>
      </w:r>
      <w:r/>
    </w:p>
    <w:p>
      <w:pPr>
        <w:pStyle w:val="ListNumber"/>
        <w:spacing w:line="240" w:lineRule="auto"/>
        <w:ind w:left="720"/>
      </w:pPr>
      <w:r/>
      <w:hyperlink r:id="rId11">
        <w:r>
          <w:rPr>
            <w:color w:val="0000EE"/>
            <w:u w:val="single"/>
          </w:rPr>
          <w:t>https://sd17.senate.ca.gov/news/laird-bill-expand-access-hiv-prevention-medication-advances-assembly</w:t>
        </w:r>
      </w:hyperlink>
      <w:r>
        <w:t xml:space="preserve"> - Senator John Laird's Senate Bill 1023, which aims to expand access to injectable HIV pre-exposure prophylaxis (PrEP), has advanced to the Assembly. The bill requires health plans that already cover injectable PrEP to also reimburse it through their outpatient prescription drug benefit, reducing financial and administrative barriers for community clinics and HIV prevention providers. Co-sponsored by Insurance Commissioner Ricardo Lara, the Department of Insurance, Equality California, the San Francisco AIDS Foundation, AIDS Project LA Health, and the Los Angeles LGBT Center, SB 1023 is a priority for the Legislative LGBTQ Caucus.</w:t>
      </w:r>
      <w:r/>
    </w:p>
    <w:p>
      <w:pPr>
        <w:pStyle w:val="ListNumber"/>
        <w:spacing w:line="240" w:lineRule="auto"/>
        <w:ind w:left="720"/>
      </w:pPr>
      <w:r/>
      <w:hyperlink r:id="rId11">
        <w:r>
          <w:rPr>
            <w:color w:val="0000EE"/>
            <w:u w:val="single"/>
          </w:rPr>
          <w:t>https://sd17.senate.ca.gov/news/laird-bill-expand-access-hiv-prevention-medication-advances-assembly</w:t>
        </w:r>
      </w:hyperlink>
      <w:r>
        <w:t xml:space="preserve"> - Senator John Laird's Senate Bill 1023, which aims to expand access to injectable HIV pre-exposure prophylaxis (PrEP), has advanced to the Assembly. The bill requires health plans that already cover injectable PrEP to also reimburse it through their outpatient prescription drug benefit, reducing financial and administrative barriers for community clinics and HIV prevention providers. Co-sponsored by Insurance Commissioner Ricardo Lara, the Department of Insurance, Equality California, the San Francisco AIDS Foundation, AIDS Project LA Health, and the Los Angeles LGBT Center, SB 1023 is a priority for the Legislative LGBTQ Caucus.</w:t>
      </w:r>
      <w:r/>
    </w:p>
    <w:p>
      <w:pPr>
        <w:pStyle w:val="ListNumber"/>
        <w:spacing w:line="240" w:lineRule="auto"/>
        <w:ind w:left="720"/>
      </w:pPr>
      <w:r/>
      <w:hyperlink r:id="rId11">
        <w:r>
          <w:rPr>
            <w:color w:val="0000EE"/>
            <w:u w:val="single"/>
          </w:rPr>
          <w:t>https://sd17.senate.ca.gov/news/laird-bill-expand-access-hiv-prevention-medication-advances-assembly</w:t>
        </w:r>
      </w:hyperlink>
      <w:r>
        <w:t xml:space="preserve"> - Senator John Laird's Senate Bill 1023, which aims to expand access to injectable HIV pre-exposure prophylaxis (PrEP), has advanced to the Assembly. The bill requires health plans that already cover injectable PrEP to also reimburse it through their outpatient prescription drug benefit, reducing financial and administrative barriers for community clinics and HIV prevention providers. Co-sponsored by Insurance Commissioner Ricardo Lara, the Department of Insurance, Equality California, the San Francisco AIDS Foundation, AIDS Project LA Health, and the Los Angeles LGBT Center, SB 1023 is a priority for the Legislative LGBTQ Caucus.</w:t>
      </w:r>
      <w:r/>
    </w:p>
    <w:p>
      <w:pPr>
        <w:pStyle w:val="ListNumber"/>
        <w:spacing w:line="240" w:lineRule="auto"/>
        <w:ind w:left="720"/>
      </w:pPr>
      <w:r/>
      <w:hyperlink r:id="rId11">
        <w:r>
          <w:rPr>
            <w:color w:val="0000EE"/>
            <w:u w:val="single"/>
          </w:rPr>
          <w:t>https://sd17.senate.ca.gov/news/laird-bill-expand-access-hiv-prevention-medication-advances-assembly</w:t>
        </w:r>
      </w:hyperlink>
      <w:r>
        <w:t xml:space="preserve"> - Senator John Laird's Senate Bill 1023, which aims to expand access to injectable HIV pre-exposure prophylaxis (PrEP), has advanced to the Assembly. The bill requires health plans that already cover injectable PrEP to also reimburse it through their outpatient prescription drug benefit, reducing financial and administrative barriers for community clinics and HIV prevention providers. Co-sponsored by Insurance Commissioner Ricardo Lara, the Department of Insurance, Equality California, the San Francisco AIDS Foundation, AIDS Project LA Health, and the Los Angeles LGBT Center, SB 1023 is a priority for the Legislative LGBTQ Caucus.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762/" TargetMode="External"/><Relationship Id="rId10" Type="http://schemas.openxmlformats.org/officeDocument/2006/relationships/hyperlink" Target="https://sd17.senate.ca.gov/news/senator-lairds-bill-expand-access-hiv-prevention-medication-passes-legislature" TargetMode="External"/><Relationship Id="rId11" Type="http://schemas.openxmlformats.org/officeDocument/2006/relationships/hyperlink" Target="https://sd17.senate.ca.gov/news/laird-bill-expand-access-hiv-prevention-medication-advances-assemb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