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TV Moments Australia Is Still Waiting For: Why Representation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mainstream TV are noticing a gap , and performers are loud about it. Comedian and Drag Race Down Under judge Rhys Nicholson has called out a culture that still sidelines queer hosts and stories, sparking fresh conversation about why Australia’s screens need authentic LGBTQ+ love stories and heroes.</w:t>
      </w:r>
      <w:r/>
    </w:p>
    <w:p>
      <w:r/>
      <w:r>
        <w:t>Essential Takeaways</w:t>
      </w:r>
      <w:r/>
      <w:r/>
    </w:p>
    <w:p>
      <w:pPr>
        <w:pStyle w:val="ListBullet"/>
        <w:spacing w:line="240" w:lineRule="auto"/>
        <w:ind w:left="720"/>
      </w:pPr>
      <w:r/>
      <w:r>
        <w:rPr>
          <w:b/>
        </w:rPr>
        <w:t>Straight talk:</w:t>
      </w:r>
      <w:r>
        <w:t xml:space="preserve"> Rhys Nicholson publicly criticised an executive who said two queer hosts were “too much”, showing how gatekeeping still happens.</w:t>
      </w:r>
      <w:r/>
    </w:p>
    <w:p>
      <w:pPr>
        <w:pStyle w:val="ListBullet"/>
        <w:spacing w:line="240" w:lineRule="auto"/>
        <w:ind w:left="720"/>
      </w:pPr>
      <w:r/>
      <w:r>
        <w:rPr>
          <w:b/>
        </w:rPr>
        <w:t>Evolving but uneven:</w:t>
      </w:r>
      <w:r>
        <w:t xml:space="preserve"> There’s clear progress in visibility, yet mainstream networks still under-produce everyday queer love stories.</w:t>
      </w:r>
      <w:r/>
    </w:p>
    <w:p>
      <w:pPr>
        <w:pStyle w:val="ListBullet"/>
        <w:spacing w:line="240" w:lineRule="auto"/>
        <w:ind w:left="720"/>
      </w:pPr>
      <w:r/>
      <w:r>
        <w:rPr>
          <w:b/>
        </w:rPr>
        <w:t>Audience appetite:</w:t>
      </w:r>
      <w:r>
        <w:t xml:space="preserve"> Recent hits and festival success for queer-led projects suggest viewers want nuanced LGBTQ+ narratives.</w:t>
      </w:r>
      <w:r/>
    </w:p>
    <w:p>
      <w:pPr>
        <w:pStyle w:val="ListBullet"/>
        <w:spacing w:line="240" w:lineRule="auto"/>
        <w:ind w:left="720"/>
      </w:pPr>
      <w:r/>
      <w:r>
        <w:rPr>
          <w:b/>
        </w:rPr>
        <w:t>Practical choice:</w:t>
      </w:r>
      <w:r>
        <w:t xml:space="preserve"> Producers can broaden casting and commissions to include varied queer leads without relying on trauma tropes.</w:t>
      </w:r>
      <w:r/>
      <w:r/>
    </w:p>
    <w:p>
      <w:pPr>
        <w:pStyle w:val="Heading2"/>
      </w:pPr>
      <w:r>
        <w:t>A sharp rebuke at a Logies after-party , what happened and why it matters</w:t>
      </w:r>
      <w:r/>
    </w:p>
    <w:p>
      <w:r/>
      <w:r>
        <w:t>Rhys Nicholson says they publicly confronted a TV executive who joked there wasn’t room for two queer hosts, a moment that still stings and sparks debate. That anecdote captures the kind of backstage gatekeeping that doesn’t make headlines but shapes careers and schedules. According to interviews, Nicholson’s outburst wasn’t theatre for the tabloids , it was a blowback against a persistent industry belief that queer visibility must be rationed. The takeaway is simple: representation isn’t just about on-screen tokens, it’s about who gets the mic and why.</w:t>
      </w:r>
      <w:r/>
    </w:p>
    <w:p>
      <w:pPr>
        <w:pStyle w:val="Heading2"/>
      </w:pPr>
      <w:r>
        <w:t>Progress is real, but the script still favours old tropes</w:t>
      </w:r>
      <w:r/>
    </w:p>
    <w:p>
      <w:r/>
      <w:r>
        <w:t>Nicholson points out that roles for queer people used to be limited to victims, villains, or comic spectacle, and that’s shifting , slowly. Academic and industry research has tracked a move away from exploitative stereotypes, yet many shows still default to trauma-based plots rather than ordinary domestic lives. Audiences are responding to fresher takes, which means producers who invest in everyday queer stories stand to win both praise and viewers. If you care about cultural nuance, the change feels promising but incomplete.</w:t>
      </w:r>
      <w:r/>
    </w:p>
    <w:p>
      <w:pPr>
        <w:pStyle w:val="Heading2"/>
      </w:pPr>
      <w:r>
        <w:t>Hits and festivals prove audiences will tune in</w:t>
      </w:r>
      <w:r/>
    </w:p>
    <w:p>
      <w:r/>
      <w:r>
        <w:t>When a queer drama or comedy is made well, it finds its crowd , and then some. Recent Australian titles and festival favourites have climbed charts and attracted international attention, showing that local queer stories can travel. Industry commentators note that streaming platforms and festival circuits have opened alternative routes for these projects, bypassing some traditional gatekeepers. For creatives and commissioners, that’s a practical reminder: platform diversity creates commissioning diversity.</w:t>
      </w:r>
      <w:r/>
    </w:p>
    <w:p>
      <w:pPr>
        <w:pStyle w:val="Heading2"/>
      </w:pPr>
      <w:r>
        <w:t>How creators and networks can do better today</w:t>
      </w:r>
      <w:r/>
    </w:p>
    <w:p>
      <w:r/>
      <w:r>
        <w:t>There are clear, actionable moves: cast queer people in leading, non-token roles; commission love stories that aren’t fetishised or framed only by trauma; and give queer creators real creative control. Producers can also normalise queer relationships in genres beyond queer-themed work , think sitcoms, romcoms, and family dramas. For viewers, supporting such shows on streaming services and social platforms helps demonstrate demand. Small commissioning changes produce big cultural returns.</w:t>
      </w:r>
      <w:r/>
    </w:p>
    <w:p>
      <w:pPr>
        <w:pStyle w:val="Heading2"/>
      </w:pPr>
      <w:r>
        <w:t>Why comedians like Nicholson are pushing the conversation forward</w:t>
      </w:r>
      <w:r/>
    </w:p>
    <w:p>
      <w:r/>
      <w:r>
        <w:t>Comedians often act as cultural translators, using humour to make the unfamiliar feel everyday. Nicholson’s comedy has long tried to normalise their marriage and home life rather than present queerness as spectacle, and that approach matters on a mass scale. Their career path , from stand-up to mainstream reality and judging roles , shows both progress and the friction that remains. It’s a reminder that visibility without substantive roles still leaves gaps in storytelling.</w:t>
      </w:r>
      <w:r/>
    </w:p>
    <w:p>
      <w:r/>
      <w:r>
        <w:t>It's a small, loud push that could change a lot of screens.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3">
        <w:r>
          <w:rPr>
            <w:color w:val="0000EE"/>
            <w:u w:val="single"/>
          </w:rPr>
          <w:t>[6]</w:t>
        </w:r>
      </w:hyperlink>
      <w:r>
        <w:t xml:space="preserve">, </w:t>
      </w:r>
      <w:hyperlink r:id="rId14">
        <w:r>
          <w:rPr>
            <w:color w:val="0000EE"/>
            <w:u w:val="single"/>
          </w:rPr>
          <w:t>[5]</w:t>
        </w:r>
      </w:hyperlink>
      <w:r>
        <w:t xml:space="preserve">- Paragraph 4: </w:t>
      </w:r>
      <w:hyperlink r:id="rId14">
        <w:r>
          <w:rPr>
            <w:color w:val="0000EE"/>
            <w:u w:val="single"/>
          </w:rPr>
          <w:t>[5]</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https://www.starobserver.com.au/artsentertainment/comedian-rhys-nicholson-recalls-logies-arc-up-at-tv-executive-for-excluding-queers/243613</w:t>
        </w:r>
      </w:hyperlink>
      <w:r>
        <w:t xml:space="preserve"> - Please view link - unable to able to access data</w:t>
      </w:r>
      <w:r/>
    </w:p>
    <w:p>
      <w:pPr>
        <w:pStyle w:val="ListNumber"/>
        <w:spacing w:line="240" w:lineRule="auto"/>
        <w:ind w:left="720"/>
      </w:pPr>
      <w:r/>
      <w:hyperlink r:id="rId10">
        <w:r>
          <w:rPr>
            <w:color w:val="0000EE"/>
            <w:u w:val="single"/>
          </w:rPr>
          <w:t>https://www.theguardian.com/tv-and-radio/2026/aug/02/rhys-nicholson-comedian-drag-race-down-under-judge-interview-10-questions</w:t>
        </w:r>
      </w:hyperlink>
      <w:r>
        <w:t xml:space="preserve"> - In an August 2026 interview with The Guardian, Australian comedian Rhys Nicholson discussed their return to the judging panel of 'Drag Race Down Under vs The World'. They highlighted the unique qualities of Australian queens, noting their edge in the competition. Nicholson also shared insights into their personal experiences and perspectives on the show, providing a glimpse into the dynamics of the Australian drag scene and their role as a judge.</w:t>
      </w:r>
      <w:r/>
    </w:p>
    <w:p>
      <w:pPr>
        <w:pStyle w:val="ListNumber"/>
        <w:spacing w:line="240" w:lineRule="auto"/>
        <w:ind w:left="720"/>
      </w:pPr>
      <w:r/>
      <w:hyperlink r:id="rId15">
        <w:r>
          <w:rPr>
            <w:color w:val="0000EE"/>
            <w:u w:val="single"/>
          </w:rPr>
          <w:t>https://www.who.com.au/entertainment/reality-tv/the-traitors-2026-rhys-nicholson-traitor/</w:t>
        </w:r>
      </w:hyperlink>
      <w:r>
        <w:t xml:space="preserve"> - An August 2026 article from WHO magazine delved into Rhys Nicholson's participation in 'The Traitors Australia'. The piece highlighted fans' enthusiasm over Nicholson's recruitment as a traitor, noting the positive reception of their role. It also featured insights from former traitor Alex Nation, who praised Nicholson's contribution to the game's dynamics, underscoring the significance of LGBTQIA+ representation in the show's casting.</w:t>
      </w:r>
      <w:r/>
    </w:p>
    <w:p>
      <w:pPr>
        <w:pStyle w:val="ListNumber"/>
        <w:spacing w:line="240" w:lineRule="auto"/>
        <w:ind w:left="720"/>
      </w:pPr>
      <w:r/>
      <w:hyperlink r:id="rId11">
        <w:r>
          <w:rPr>
            <w:color w:val="0000EE"/>
            <w:u w:val="single"/>
          </w:rPr>
          <w:t>https://www.starobserver.com.au/artsentertainment/the-2025-logies-where-have-all-the-queer-people-gone/237208</w:t>
        </w:r>
      </w:hyperlink>
      <w:r>
        <w:t xml:space="preserve"> - A June 2025 article from Star Observer examined the lack of LGBTQIA+ representation in the 2025 Logie Awards nominations. Despite the success of queer-centric shows like 'Invisible Boys' and 'Drag Race Down Under', the article noted the absence of queer nominees, sparking discussions about the industry's commitment to diversity and inclusion in major awards.</w:t>
      </w:r>
      <w:r/>
    </w:p>
    <w:p>
      <w:pPr>
        <w:pStyle w:val="ListNumber"/>
        <w:spacing w:line="240" w:lineRule="auto"/>
        <w:ind w:left="720"/>
      </w:pPr>
      <w:r/>
      <w:hyperlink r:id="rId14">
        <w:r>
          <w:rPr>
            <w:color w:val="0000EE"/>
            <w:u w:val="single"/>
          </w:rPr>
          <w:t>https://www.rmit.edu.au/news/media-releases-and-expert-comments/2025/jul/queer-stories-australian-tv</w:t>
        </w:r>
      </w:hyperlink>
      <w:r>
        <w:t xml:space="preserve"> - A July 2025 study by RMIT University explored the motivations and challenges faced by queer creatives in Australian television. The research highlighted the importance of queer labour in advancing rights and visibility, noting that while there has been an increase in queer stories on TV, industry perceptions about audience appeal remain a significant barrier.</w:t>
      </w:r>
      <w:r/>
    </w:p>
    <w:p>
      <w:pPr>
        <w:pStyle w:val="ListNumber"/>
        <w:spacing w:line="240" w:lineRule="auto"/>
        <w:ind w:left="720"/>
      </w:pPr>
      <w:r/>
      <w:hyperlink r:id="rId13">
        <w:r>
          <w:rPr>
            <w:color w:val="0000EE"/>
            <w:u w:val="single"/>
          </w:rPr>
          <w:t>https://www.nationaltribune.com.au/queer-creatives-driving-change-in-australia-s-tv-industry/</w:t>
        </w:r>
      </w:hyperlink>
      <w:r>
        <w:t xml:space="preserve"> - An article from The National Tribune discussed the role of queer creatives in transforming Australia's TV industry. It emphasized the dual motivations of queer TV professionals: to tell engaging stories and to see their communities represented onscreen. The piece also addressed the industry's historical reluctance to embrace queer narratives due to perceived audience limitations.</w:t>
      </w:r>
      <w:r/>
    </w:p>
    <w:p>
      <w:pPr>
        <w:pStyle w:val="ListNumber"/>
        <w:spacing w:line="240" w:lineRule="auto"/>
        <w:ind w:left="720"/>
      </w:pPr>
      <w:r/>
      <w:hyperlink r:id="rId12">
        <w:r>
          <w:rPr>
            <w:color w:val="0000EE"/>
            <w:u w:val="single"/>
          </w:rPr>
          <w:t>https://journals.sagepub.com/doi/10.1177/1329878X19876330</w:t>
        </w:r>
      </w:hyperlink>
      <w:r>
        <w:t xml:space="preserve"> - A 2019 study published in the journal 'Media International Australia' analysed lesbian, gay, and bisexual representation on Australian entertainment television from 1970 to 2000. The research examined the fluctuations in LGB representation during this period, aiming to understand how shifts in Australian cultural politics influenced television broadcasting and the inclusion of queer characters.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artsentertainment/comedian-rhys-nicholson-recalls-logies-arc-up-at-tv-executive-for-excluding-queers/243613" TargetMode="External"/><Relationship Id="rId10" Type="http://schemas.openxmlformats.org/officeDocument/2006/relationships/hyperlink" Target="https://www.theguardian.com/tv-and-radio/2026/aug/02/rhys-nicholson-comedian-drag-race-down-under-judge-interview-10-questions" TargetMode="External"/><Relationship Id="rId11" Type="http://schemas.openxmlformats.org/officeDocument/2006/relationships/hyperlink" Target="https://www.starobserver.com.au/artsentertainment/the-2025-logies-where-have-all-the-queer-people-gone/237208" TargetMode="External"/><Relationship Id="rId12" Type="http://schemas.openxmlformats.org/officeDocument/2006/relationships/hyperlink" Target="https://journals.sagepub.com/doi/10.1177/1329878X19876330" TargetMode="External"/><Relationship Id="rId13" Type="http://schemas.openxmlformats.org/officeDocument/2006/relationships/hyperlink" Target="https://www.nationaltribune.com.au/queer-creatives-driving-change-in-australia-s-tv-industry/" TargetMode="External"/><Relationship Id="rId14" Type="http://schemas.openxmlformats.org/officeDocument/2006/relationships/hyperlink" Target="https://www.rmit.edu.au/news/media-releases-and-expert-comments/2025/jul/queer-stories-australian-tv" TargetMode="External"/><Relationship Id="rId15" Type="http://schemas.openxmlformats.org/officeDocument/2006/relationships/hyperlink" Target="https://www.who.com.au/entertainment/reality-tv/the-traitors-2026-rhys-nicholson-trai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