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Gottman Method Tips for Same-Sex Couples Seeking Therapy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are turning to evidence-informed approaches as same-sex partners look for couples therapy that actually fits their lives; Dr Dana McNeil explains why the Gottman Method can work well , and where therapists need to adapt it to minority-stress realities.</w:t>
      </w:r>
      <w:r/>
    </w:p>
    <w:p>
      <w:r/>
      <w:r>
        <w:t>Essential Takeaways</w:t>
      </w:r>
      <w:r/>
      <w:r/>
    </w:p>
    <w:p>
      <w:pPr>
        <w:pStyle w:val="ListBullet"/>
        <w:spacing w:line="240" w:lineRule="auto"/>
        <w:ind w:left="720"/>
      </w:pPr>
      <w:r/>
      <w:r>
        <w:rPr>
          <w:b/>
        </w:rPr>
        <w:t>Research-backed results:</w:t>
      </w:r>
      <w:r>
        <w:t xml:space="preserve"> Studies of the Gottman Method show strong, rapid gains for same-sex couples, often in fewer sessions than heterosexual couples.</w:t>
      </w:r>
      <w:r/>
    </w:p>
    <w:p>
      <w:pPr>
        <w:pStyle w:val="ListBullet"/>
        <w:spacing w:line="240" w:lineRule="auto"/>
        <w:ind w:left="720"/>
      </w:pPr>
      <w:r/>
      <w:r>
        <w:rPr>
          <w:b/>
        </w:rPr>
        <w:t>Shared goals, different context:</w:t>
      </w:r>
      <w:r>
        <w:t xml:space="preserve"> Same-sex partners seek the same core outcomes , communication, commitment, emotional safety , but face extra layers like identity work and disclosure decisions.</w:t>
      </w:r>
      <w:r/>
    </w:p>
    <w:p>
      <w:pPr>
        <w:pStyle w:val="ListBullet"/>
        <w:spacing w:line="240" w:lineRule="auto"/>
        <w:ind w:left="720"/>
      </w:pPr>
      <w:r/>
      <w:r>
        <w:rPr>
          <w:b/>
        </w:rPr>
        <w:t>Why it often works quickly:</w:t>
      </w:r>
      <w:r>
        <w:t xml:space="preserve"> Smaller gender-role gaps and more equal division of tasks can make structured Gottman tools land faster for many same-sex couples.</w:t>
      </w:r>
      <w:r/>
    </w:p>
    <w:p>
      <w:pPr>
        <w:pStyle w:val="ListBullet"/>
        <w:spacing w:line="240" w:lineRule="auto"/>
        <w:ind w:left="720"/>
      </w:pPr>
      <w:r/>
      <w:r>
        <w:rPr>
          <w:b/>
        </w:rPr>
        <w:t>Watch the blind spots:</w:t>
      </w:r>
      <w:r>
        <w:t xml:space="preserve"> Therapists should add attention to minority stress, internalised shame, and non-heteronormative relationship scripts.</w:t>
      </w:r>
      <w:r/>
    </w:p>
    <w:p>
      <w:pPr>
        <w:pStyle w:val="ListBullet"/>
        <w:spacing w:line="240" w:lineRule="auto"/>
        <w:ind w:left="720"/>
      </w:pPr>
      <w:r/>
      <w:r>
        <w:rPr>
          <w:b/>
        </w:rPr>
        <w:t>Practical choice tips:</w:t>
      </w:r>
      <w:r>
        <w:t xml:space="preserve"> Look for clinicians who are both Gottman-trained and experienced with LGBTQ+ lives; ask how they address identity, disclosure and HIV-related concerns.</w:t>
      </w:r>
      <w:r/>
      <w:r/>
    </w:p>
    <w:p>
      <w:pPr>
        <w:pStyle w:val="Heading2"/>
      </w:pPr>
      <w:r>
        <w:t>Why the Gottman Method often helps same-sex couples , fast and effectively</w:t>
      </w:r>
      <w:r/>
    </w:p>
    <w:p>
      <w:r/>
      <w:r>
        <w:t>The headline figure is striking: outcome work tracking gay and lesbian couples using the Gottman Method shows improvements more than twice those seen in typical heterosexual samples, and often in roughly half the sessions. That rapid uplift feels energising; couples tell clinicians they notice less bickering and more predictable repair fairly quickly. According to The Gottman Institute, the method’s clear skills , building repair attempts, showing appreciation and reducing corrosive interaction patterns , map well onto the ordinary relationship problems every couple brings.</w:t>
      </w:r>
      <w:r/>
    </w:p>
    <w:p>
      <w:r/>
      <w:r>
        <w:t>But the speed isn’t magic; it’s partly context. Researchers and clinicians point out that same-sex partners often enter therapy with fewer inherited gendered expectations about who does what, which leaves less entrenched territory for the method to unpick. Practically, that means a session focused on turn-taking, bids for connection or household division can produce visible results in weeks, not months.</w:t>
      </w:r>
      <w:r/>
    </w:p>
    <w:p>
      <w:pPr>
        <w:pStyle w:val="Heading2"/>
      </w:pPr>
      <w:r>
        <w:t>What therapists must add: identity, minority stress and disclosure</w:t>
      </w:r>
      <w:r/>
    </w:p>
    <w:p>
      <w:r/>
      <w:r>
        <w:t>Dr Dana McNeil stresses that the method should be held and expanded, not worshipped. Many couples carry a history of concealment, internalised shame or family rejection that quietly undermines intimacy. Therapy that ignores these layers risks treating symptoms , surface fights about chores or sex , without addressing why partners may be hypervigilant, avoidant or ambivalent about commitment rituals.</w:t>
      </w:r>
      <w:r/>
    </w:p>
    <w:p>
      <w:r/>
      <w:r>
        <w:t>So, ask potential therapists how they integrate LGBTQ+ specific work. Do they screen for minority stress and family-of-origin issues? Will they talk about disclosure decisions or differing norms around non-monogamy? Good clinicians weave these threads into Gottman exercises rather than bolt them on afterwards.</w:t>
      </w:r>
      <w:r/>
    </w:p>
    <w:p>
      <w:pPr>
        <w:pStyle w:val="Heading2"/>
      </w:pPr>
      <w:r>
        <w:t>Practical ways couples can get the most from Gottman-informed therapy</w:t>
      </w:r>
      <w:r/>
    </w:p>
    <w:p>
      <w:r/>
      <w:r>
        <w:t>If you’re shopping for a therapist, a few simple questions save time. Check whether they’re certified in the Gottman Method and ask for examples of work with gay or lesbian couples. Mention any specific concerns , coming out, blended families, HIV in the relationship , and listen for concrete approaches rather than vague ally statements.</w:t>
      </w:r>
      <w:r/>
    </w:p>
    <w:p>
      <w:r/>
      <w:r>
        <w:t>At home, couples benefit from practising small skills the method teaches: noticing bids for connection, offering short repair attempts, and building rituals of connection that actually feel authentic to your relationship. If traditional markers like rings or shared surnames feel odd, discuss alternatives , a ceremony that reflects your values, or commitment contracts that fit your life.</w:t>
      </w:r>
      <w:r/>
    </w:p>
    <w:p>
      <w:pPr>
        <w:pStyle w:val="Heading2"/>
      </w:pPr>
      <w:r>
        <w:t>Where the research still needs to catch up</w:t>
      </w:r>
      <w:r/>
    </w:p>
    <w:p>
      <w:r/>
      <w:r>
        <w:t>Dr McNeil and others point out a common limitation: research frequently lumps “same-sex couples” into one category, glossing over important differences between gay male and lesbian relationships. Communication patterns, cultural expectations and health risks vary, and future studies should disaggregate data so clinicians have finer-grained guidance.</w:t>
      </w:r>
      <w:r/>
    </w:p>
    <w:p>
      <w:r/>
      <w:r>
        <w:t>Meanwhile, therapists and couples can be pragmatic: use what’s proven in the Gottman toolbox, and adapt it with curiosity and cultural humility. Industry resources from The Gottman Institute outline training and outcomes, but the best progress comes when methods meet the couple’s lived reality.</w:t>
      </w:r>
      <w:r/>
    </w:p>
    <w:p>
      <w:pPr>
        <w:pStyle w:val="Heading2"/>
      </w:pPr>
      <w:r>
        <w:t>Picking a therapist: questions that actually matter</w:t>
      </w:r>
      <w:r/>
    </w:p>
    <w:p>
      <w:r/>
      <w:r>
        <w:t>A final practical note: interviews matter. Ask prospective therapists about their Gottman training level, examples of same-sex couples they’ve worked with, and how they handle identity development or disclosure dilemmas. It’s reasonable to expect specific, not generic, answers , a clinician who can name adaptations or case examples is more likely to tailor therapy well.</w:t>
      </w:r>
      <w:r/>
    </w:p>
    <w:p>
      <w:r/>
      <w:r>
        <w:t>Trust your instincts too; therapy is a fit business. If a therapist leans on heteronormative scripts or minimises minority stress, it’s okay to keep looking. The right blend of evidence-based tools and LGBTQ+ attunement makes meetings in the room feel safer and more useful.</w:t>
      </w:r>
      <w:r/>
    </w:p>
    <w:p>
      <w:r/>
      <w:r>
        <w:t>It's a small change that can make every session feel more relevant and honest.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1">
        <w:r>
          <w:rPr>
            <w:color w:val="0000EE"/>
            <w:u w:val="single"/>
          </w:rPr>
          <w:t>[4]</w:t>
        </w:r>
      </w:hyperlink>
      <w:r>
        <w:t xml:space="preserve">, </w:t>
      </w:r>
      <w:hyperlink r:id="rId10">
        <w:r>
          <w:rPr>
            <w:color w:val="0000EE"/>
            <w:u w:val="single"/>
          </w:rPr>
          <w:t>[2]</w:t>
        </w:r>
      </w:hyperlink>
      <w:r>
        <w:t xml:space="preserve">- Paragraph 3: </w:t>
      </w:r>
      <w:hyperlink r:id="rId9">
        <w:r>
          <w:rPr>
            <w:color w:val="0000EE"/>
            <w:u w:val="single"/>
          </w:rPr>
          <w:t>[1]</w:t>
        </w:r>
      </w:hyperlink>
      <w:r>
        <w:t xml:space="preserve">, </w:t>
      </w:r>
      <w:hyperlink r:id="rId11">
        <w:r>
          <w:rPr>
            <w:color w:val="0000EE"/>
            <w:u w:val="single"/>
          </w:rPr>
          <w:t>[4]</w:t>
        </w:r>
      </w:hyperlink>
      <w:r>
        <w:t xml:space="preserve">- Paragraph 4: </w:t>
      </w:r>
      <w:hyperlink r:id="rId9">
        <w:r>
          <w:rPr>
            <w:color w:val="0000EE"/>
            <w:u w:val="single"/>
          </w:rPr>
          <w:t>[1]</w:t>
        </w:r>
      </w:hyperlink>
      <w:r>
        <w:t xml:space="preserve">, </w:t>
      </w:r>
      <w:hyperlink r:id="rId12">
        <w:r>
          <w:rPr>
            <w:color w:val="0000EE"/>
            <w:u w:val="single"/>
          </w:rPr>
          <w:t>[5]</w:t>
        </w:r>
      </w:hyperlink>
      <w:r>
        <w:t xml:space="preserve">- Paragraph 5: </w:t>
      </w:r>
      <w:hyperlink r:id="rId9">
        <w:r>
          <w:rPr>
            <w:color w:val="0000EE"/>
            <w:u w:val="single"/>
          </w:rPr>
          <w:t>[1]</w:t>
        </w:r>
      </w:hyperlink>
      <w:r>
        <w:t xml:space="preserve">, </w:t>
      </w:r>
      <w:hyperlink r:id="rId10">
        <w:r>
          <w:rPr>
            <w:color w:val="0000EE"/>
            <w:u w:val="single"/>
          </w:rPr>
          <w:t>[2]</w:t>
        </w:r>
      </w:hyperlink>
      <w:r>
        <w:t xml:space="preserve">- Paragraph 6: </w:t>
      </w:r>
      <w:hyperlink r:id="rId13">
        <w:r>
          <w:rPr>
            <w:color w:val="0000EE"/>
            <w:u w:val="single"/>
          </w:rPr>
          <w:t>[6]</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https://danamcneil.com/gottman-method-same-sex-couples-dana-mcneil/</w:t>
        </w:r>
      </w:hyperlink>
      <w:r>
        <w:t xml:space="preserve"> - Please view link - unable to able to access data</w:t>
      </w:r>
      <w:r/>
    </w:p>
    <w:p>
      <w:pPr>
        <w:pStyle w:val="ListNumber"/>
        <w:spacing w:line="240" w:lineRule="auto"/>
        <w:ind w:left="720"/>
      </w:pPr>
      <w:r/>
      <w:hyperlink r:id="rId10">
        <w:r>
          <w:rPr>
            <w:color w:val="0000EE"/>
            <w:u w:val="single"/>
          </w:rPr>
          <w:t>https://www.gottman.com/about/research/same-sex-couples/</w:t>
        </w:r>
      </w:hyperlink>
      <w:r>
        <w:t xml:space="preserve"> - The Gottman Institute has conducted extensive research on same-sex couples, highlighting their strength and resilience despite unique cultural and social stresses. Their studies reveal that same-sex couples, like all couples, require tailored, research-based support when in distress. Drs. John and Julie Schwartz Gottman have committed to providing resources to strengthen and support gay and lesbian relationships, demonstrating that these couples face similar challenges to heterosexual couples but also possess unique qualities of strength, such as humour and the ability to calm down during conflicts.</w:t>
      </w:r>
      <w:r/>
    </w:p>
    <w:p>
      <w:pPr>
        <w:pStyle w:val="ListNumber"/>
        <w:spacing w:line="240" w:lineRule="auto"/>
        <w:ind w:left="720"/>
      </w:pPr>
      <w:r/>
      <w:hyperlink r:id="rId14">
        <w:r>
          <w:rPr>
            <w:color w:val="0000EE"/>
            <w:u w:val="single"/>
          </w:rPr>
          <w:t>https://www.gottman.com/about/the-gottman-method/</w:t>
        </w:r>
      </w:hyperlink>
      <w:r>
        <w:t xml:space="preserve"> - The Gottman Method is a comprehensive, research-based approach to couples therapy developed by Drs. John and Julie Schwartz Gottman. It focuses on enhancing friendship, managing conflict, and creating shared meaning within relationships. The method includes a thorough assessment process, followed by tailored therapeutic interventions designed to strengthen relationships. It is grounded in over 40 years of research and has been applied to various types of couples, including same-sex partnerships, demonstrating its broad applicability and effectiveness.</w:t>
      </w:r>
      <w:r/>
    </w:p>
    <w:p>
      <w:pPr>
        <w:pStyle w:val="ListNumber"/>
        <w:spacing w:line="240" w:lineRule="auto"/>
        <w:ind w:left="720"/>
      </w:pPr>
      <w:r/>
      <w:hyperlink r:id="rId11">
        <w:r>
          <w:rPr>
            <w:color w:val="0000EE"/>
            <w:u w:val="single"/>
          </w:rPr>
          <w:t>https://www.gottman.com/blog/finding-the-right-approach-to-therapy-with-same-sex-partners/</w:t>
        </w:r>
      </w:hyperlink>
      <w:r>
        <w:t xml:space="preserve"> - In this article, Dr. Dana McNeil discusses the application of the Gottman Method with same-sex couples. She highlights that while many established couples therapy models were developed with the goal of preventing divorce, they may not have been designed with same-sex couples in mind. Dr. McNeil emphasizes that same-sex couples often share the same core goals as heterosexual couples, such as better communication and shared values, but they may face unique challenges, including identity development and societal acceptance.</w:t>
      </w:r>
      <w:r/>
    </w:p>
    <w:p>
      <w:pPr>
        <w:pStyle w:val="ListNumber"/>
        <w:spacing w:line="240" w:lineRule="auto"/>
        <w:ind w:left="720"/>
      </w:pPr>
      <w:r/>
      <w:hyperlink r:id="rId12">
        <w:r>
          <w:rPr>
            <w:color w:val="0000EE"/>
            <w:u w:val="single"/>
          </w:rPr>
          <w:t>https://www.gottman.com/blog/gottman-method-couples-therapy-same-sex-couples/?e-page-e7b509d=2</w:t>
        </w:r>
      </w:hyperlink>
      <w:r>
        <w:t xml:space="preserve"> - This article discusses the effectiveness of the Gottman Method for same-sex couples. It references a study by Drs. John and Julie Schwartz Gottman, which found that same-sex couples, like heterosexual couples, deal with everyday ups and downs of close relationships. The study uncovered differences suggesting that workshops tailored to gay and lesbian couples can have a strong impact on relationships. The research also highlights that same-sex couples are more upbeat in the face of conflict and use more affection and humour during disagreements.</w:t>
      </w:r>
      <w:r/>
    </w:p>
    <w:p>
      <w:pPr>
        <w:pStyle w:val="ListNumber"/>
        <w:spacing w:line="240" w:lineRule="auto"/>
        <w:ind w:left="720"/>
      </w:pPr>
      <w:r/>
      <w:hyperlink r:id="rId13">
        <w:r>
          <w:rPr>
            <w:color w:val="0000EE"/>
            <w:u w:val="single"/>
          </w:rPr>
          <w:t>https://www.gottman.com/product/gottman-method-couples-therapy-level-1/</w:t>
        </w:r>
      </w:hyperlink>
      <w:r>
        <w:t xml:space="preserve"> - The Gottman Method Couples Therapy Level 1 is an 11-hour foundational course designed to help couples manage conflict, deepen friendship and intimacy, and share their life purpose and dreams. The course includes video content, a comprehensive manual, and access to a global network of over 50,000 professionals. It is based on Dr. John Gottman's 40 years of research and is applicable to all couples, including same-sex partnerships, providing research-based assessments and effective interventions that can be immediately applied in therapy sessions.</w:t>
      </w:r>
      <w:r/>
    </w:p>
    <w:p>
      <w:pPr>
        <w:pStyle w:val="ListNumber"/>
        <w:spacing w:line="240" w:lineRule="auto"/>
        <w:ind w:left="720"/>
      </w:pPr>
      <w:r/>
      <w:hyperlink r:id="rId15">
        <w:r>
          <w:rPr>
            <w:color w:val="0000EE"/>
            <w:u w:val="single"/>
          </w:rPr>
          <w:t>https://www.psychologytoday.com/us/therapy-types/the-gottman-method?msockid=10b812dd3ab86ae8124b04013b3c6b80</w:t>
        </w:r>
      </w:hyperlink>
      <w:r>
        <w:t xml:space="preserve"> - The Gottman Method is a form of couples-based therapy and education that derives from the relationship research of psychologist John Gottman. For more than 40 years, Gottman identified and tested the elements of an enduring relationship. Gottman and his wife, psychologist Julie Schwartz Gottman, created the clinical treatment framework known as the Gottman Method and launched the Gottman Institute, a center for training, research, and education. The method is used to help couples improve communication, address conflict, and foster growth and intimacy.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namcneil.com/gottman-method-same-sex-couples-dana-mcneil/" TargetMode="External"/><Relationship Id="rId10" Type="http://schemas.openxmlformats.org/officeDocument/2006/relationships/hyperlink" Target="https://www.gottman.com/about/research/same-sex-couples/" TargetMode="External"/><Relationship Id="rId11" Type="http://schemas.openxmlformats.org/officeDocument/2006/relationships/hyperlink" Target="https://www.gottman.com/blog/finding-the-right-approach-to-therapy-with-same-sex-partners/" TargetMode="External"/><Relationship Id="rId12" Type="http://schemas.openxmlformats.org/officeDocument/2006/relationships/hyperlink" Target="https://www.gottman.com/blog/gottman-method-couples-therapy-same-sex-couples/?e-page-e7b509d=2" TargetMode="External"/><Relationship Id="rId13" Type="http://schemas.openxmlformats.org/officeDocument/2006/relationships/hyperlink" Target="https://www.gottman.com/product/gottman-method-couples-therapy-level-1/" TargetMode="External"/><Relationship Id="rId14" Type="http://schemas.openxmlformats.org/officeDocument/2006/relationships/hyperlink" Target="https://www.gottman.com/about/the-gottman-method/" TargetMode="External"/><Relationship Id="rId15" Type="http://schemas.openxmlformats.org/officeDocument/2006/relationships/hyperlink" Target="https://www.psychologytoday.com/us/therapy-types/the-gottman-method?msockid=10b812dd3ab86ae8124b04013b3c6b8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