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Candidates in Florida Primaries: Gains That Could Shift November Results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democracy took note on 18 August as Florida voters propelled a wave of openly LGBTQ+ candidates forward, signalling a possible change in Tallahassee and on local school boards , and why those wins matter for queer students, teachers and the November general election.</w:t>
      </w:r>
      <w:r/>
    </w:p>
    <w:p>
      <w:r/>
      <w:r>
        <w:t>Essential Takeaways</w:t>
      </w:r>
      <w:r/>
      <w:r/>
    </w:p>
    <w:p>
      <w:pPr>
        <w:pStyle w:val="ListBullet"/>
        <w:spacing w:line="240" w:lineRule="auto"/>
        <w:ind w:left="720"/>
      </w:pPr>
      <w:r/>
      <w:r>
        <w:rPr>
          <w:b/>
        </w:rPr>
        <w:t>Primary momentum:</w:t>
      </w:r>
      <w:r>
        <w:t xml:space="preserve"> Five openly LGBTQ+ Democrats advanced to the November ballot for Florida House seats, giving queer candidates rare visibility in a state with restrictive recent policies. </w:t>
      </w:r>
      <w:r/>
    </w:p>
    <w:p>
      <w:pPr>
        <w:pStyle w:val="ListBullet"/>
        <w:spacing w:line="240" w:lineRule="auto"/>
        <w:ind w:left="720"/>
      </w:pPr>
      <w:r/>
      <w:r>
        <w:rPr>
          <w:b/>
        </w:rPr>
        <w:t>Organised backing:</w:t>
      </w:r>
      <w:r>
        <w:t xml:space="preserve"> Equality Florida Action PAC says 81% of the candidates it endorsed either won or moved on, a sign of coordinated outreach and funding. </w:t>
      </w:r>
      <w:r/>
    </w:p>
    <w:p>
      <w:pPr>
        <w:pStyle w:val="ListBullet"/>
        <w:spacing w:line="240" w:lineRule="auto"/>
        <w:ind w:left="720"/>
      </w:pPr>
      <w:r/>
      <w:r>
        <w:rPr>
          <w:b/>
        </w:rPr>
        <w:t>Local battlefield wins:</w:t>
      </w:r>
      <w:r>
        <w:t xml:space="preserve"> Equality Florida-backed school board candidates won or reached runoffs in many races, flipping seats in places such as Sarasota County and Orange County. </w:t>
      </w:r>
      <w:r/>
    </w:p>
    <w:p>
      <w:pPr>
        <w:pStyle w:val="ListBullet"/>
        <w:spacing w:line="240" w:lineRule="auto"/>
        <w:ind w:left="720"/>
      </w:pPr>
      <w:r/>
      <w:r>
        <w:rPr>
          <w:b/>
        </w:rPr>
        <w:t>Culture-war pushback:</w:t>
      </w:r>
      <w:r>
        <w:t xml:space="preserve"> Voters appear to be reacting against hardline education campaigns, with several Moms for Liberty-backed hopefuls losing or facing runoffs. </w:t>
      </w:r>
      <w:r/>
    </w:p>
    <w:p>
      <w:pPr>
        <w:pStyle w:val="ListBullet"/>
        <w:spacing w:line="240" w:lineRule="auto"/>
        <w:ind w:left="720"/>
      </w:pPr>
      <w:r/>
      <w:r>
        <w:rPr>
          <w:b/>
        </w:rPr>
        <w:t>November still decisive:</w:t>
      </w:r>
      <w:r>
        <w:t xml:space="preserve"> Primary success builds momentum, but general elections will determine whether queer representation in the legislature actually increases.</w:t>
      </w:r>
      <w:r/>
      <w:r/>
    </w:p>
    <w:p>
      <w:pPr>
        <w:pStyle w:val="Heading2"/>
      </w:pPr>
      <w:r>
        <w:t>What happened on primary night , and why it felt different</w:t>
      </w:r>
      <w:r/>
    </w:p>
    <w:p>
      <w:r/>
      <w:r>
        <w:t>Voters in Florida's 18 August primaries nudged a handful of openly LGBTQ+ Democrats forward in several House races, a clear lift for groups that have spent years fighting restrictive laws. The results had a slightly celebratory, gritty feel , local activists and parents who’ve been campaigning at school board meetings finally saw wins that felt both symbolic and practical. According to Equality Florida, its endorsed slate performed strongly, a result organisers say reflects voter frustration with culture-war politics in education and state government.</w:t>
      </w:r>
      <w:r/>
    </w:p>
    <w:p>
      <w:pPr>
        <w:pStyle w:val="Heading2"/>
      </w:pPr>
      <w:r>
        <w:t>Who’s advancing and what they represent</w:t>
      </w:r>
      <w:r/>
    </w:p>
    <w:p>
      <w:r/>
      <w:r>
        <w:t>Among those headed to November are Jane Aman, Felipe Sousa-Lazaballet, Samuel Vilchez Santiago, Luis Salazar and Todd Delmay. Each brings a different local story , community organising, education experience or small-business backgrounds , and each will have to widen appeal beyond core supporters to win in November. Todd Delmay, for instance, appears on Democratic candidate lists and presents a mix of grassroots experience and policy focus that could resonate in competitive districts.</w:t>
      </w:r>
      <w:r/>
    </w:p>
    <w:p>
      <w:pPr>
        <w:pStyle w:val="Heading2"/>
      </w:pPr>
      <w:r>
        <w:t>School boards: the smaller races that packed a punch</w:t>
      </w:r>
      <w:r/>
    </w:p>
    <w:p>
      <w:r/>
      <w:r>
        <w:t>Local school board contests produced perhaps the most immediate policy impact. In Sarasota County, Equality Florida-backed candidates won seats outright, shifting board dynamics and promising different approaches to book policies, inclusion and classroom content. In Orange County, Angie Gallo’s victory for school board chair defeated a candidate tied to conservative education campaigns, signalling that these local arenas remain pivotal. For families and teachers, these wins are tangible , board members set curriculum purchases, hiring priorities and student-support policies.</w:t>
      </w:r>
      <w:r/>
    </w:p>
    <w:p>
      <w:pPr>
        <w:pStyle w:val="Heading2"/>
      </w:pPr>
      <w:r>
        <w:t>The broader trend: pushback against culture-war organising</w:t>
      </w:r>
      <w:r/>
    </w:p>
    <w:p>
      <w:r/>
      <w:r>
        <w:t>Groups such as Moms for Liberty have heavily influenced school board races nationwide, promoting tighter restrictions on classroom material and LGBTQ+ inclusion. This cycle, several of their backed candidates either lost or were forced into runoffs, and some incumbents didn’t seek re-election. Equality Florida’s results point to a voter appetite for moving past the agitation around books and pronouns, at least in the districts that swung this August. That doesn’t mean the fight is over, but it does mean local organising and turnout can blunt nationalised culture-war appeals.</w:t>
      </w:r>
      <w:r/>
    </w:p>
    <w:p>
      <w:pPr>
        <w:pStyle w:val="Heading2"/>
      </w:pPr>
      <w:r>
        <w:t>Why November is the real test , and how campaigns should prepare</w:t>
      </w:r>
      <w:r/>
    </w:p>
    <w:p>
      <w:r/>
      <w:r>
        <w:t>Primary wins give candidates momentum, money and visibility, but November’s turnout dynamics are different. General-election campaigns must expand messaging beyond base voters, translate local wins into broad coalitions and prepare for intensified advertising and opposition spending. Practical tips for candidates: focus on moderate, kitchen-table issues as well as civil-rights messaging; invest in door-knocking and multilingual outreach; and make sure volunteers are ready for a longer, rougher sprint. For voters, the takeaway is simple: primary wins matter, but showing up in November is what seals policy changes.</w:t>
      </w:r>
      <w:r/>
    </w:p>
    <w:p>
      <w:r/>
      <w:r>
        <w:t>It's a small change that can make every policy and school meeting feel more representative.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[4]</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https://gayexpress.co.nz/2026/08/lgbtq-candidates-make-gains-across-florida-ahead-of-november-election/?utm_source=rss&amp;utm_medium=rss&amp;utm_campaign=lgbtq-candidates-make-gains-across-florida-ahead-of-november-election</w:t>
        </w:r>
      </w:hyperlink>
      <w:r>
        <w:t xml:space="preserve"> - Please view link - unable to able to access data</w:t>
      </w:r>
      <w:r/>
    </w:p>
    <w:p>
      <w:pPr>
        <w:pStyle w:val="ListNumber"/>
        <w:spacing w:line="240" w:lineRule="auto"/>
        <w:ind w:left="720"/>
      </w:pPr>
      <w:r/>
      <w:hyperlink r:id="rId10">
        <w:r>
          <w:rPr>
            <w:color w:val="0000EE"/>
            <w:u w:val="single"/>
          </w:rPr>
          <w:t>https://eqfl.org/newsroom/the-pendulum-swings-moms-for-liberty-demolished-on-primary-night/</w:t>
        </w:r>
      </w:hyperlink>
      <w:r>
        <w:t xml:space="preserve"> - Equality Florida Action PAC reported that 81% of its endorsed candidates won their primary elections or advanced to November, including five openly LGBTQ+ Democrats: Jane Aman, Felipe Sousa-Lazaballet, Samuel Vilchez Santiago, Luis Salazar, and Todd Delmay. The organisation celebrated these victories as a sign that voters are pushing back against conservative politics in schools and state government, aiming to increase the number of openly LGBTQ+ lawmakers in the Florida Legislature and weaken conservative supermajorities in both chambers.</w:t>
      </w:r>
      <w:r/>
    </w:p>
    <w:p>
      <w:pPr>
        <w:pStyle w:val="ListNumber"/>
        <w:spacing w:line="240" w:lineRule="auto"/>
        <w:ind w:left="720"/>
      </w:pPr>
      <w:r/>
      <w:hyperlink r:id="rId12">
        <w:r>
          <w:rPr>
            <w:color w:val="0000EE"/>
            <w:u w:val="single"/>
          </w:rPr>
          <w:t>https://www.dlcc.org/candidates/todd-delmay/</w:t>
        </w:r>
      </w:hyperlink>
      <w:r>
        <w:t xml:space="preserve"> - Todd Delmay, executive director of Florida’s longest-running LGBTQ+ civil rights group, is running to flip a seat in the Florida House in the November 3, 2026 election. He and his husband, Jeff, were part of the lawsuit that won marriage equality in Florida and became the first same-sex couple in the state to get married.</w:t>
      </w:r>
      <w:r/>
    </w:p>
    <w:p>
      <w:pPr>
        <w:pStyle w:val="ListNumber"/>
        <w:spacing w:line="240" w:lineRule="auto"/>
        <w:ind w:left="720"/>
      </w:pPr>
      <w:r/>
      <w:hyperlink r:id="rId13">
        <w:r>
          <w:rPr>
            <w:color w:val="0000EE"/>
            <w:u w:val="single"/>
          </w:rPr>
          <w:t>https://www.metroweekly.com/2026/07/florida-lgbtq-caucus-wasserman-schultz-frankel/</w:t>
        </w:r>
      </w:hyperlink>
      <w:r>
        <w:t xml:space="preserve"> - The Florida LGBTQ+ Democratic Caucus did not endorse U.S. Representatives Debbie Wasserman Schultz and Lois Frankel, despite their strong LGBTQ voting records. The decision contrasts with the Congressional Equality Caucus's political action arm, which endorsed both women for reelection, and the Human Rights Campaign’s 2026 Congressional Scorecard, on which Wasserman Schultz and Frankel earned scores of 100 and 95, respectively.</w:t>
      </w:r>
      <w:r/>
    </w:p>
    <w:p>
      <w:pPr>
        <w:pStyle w:val="ListNumber"/>
        <w:spacing w:line="240" w:lineRule="auto"/>
        <w:ind w:left="720"/>
      </w:pPr>
      <w:r/>
      <w:hyperlink r:id="rId11">
        <w:r>
          <w:rPr>
            <w:color w:val="0000EE"/>
            <w:u w:val="single"/>
          </w:rPr>
          <w:t>https://www.gaysonoma.com/2026/08/25/five-lgbtq-democrats-advance-after-winning-florida-primaries/</w:t>
        </w:r>
      </w:hyperlink>
      <w:r>
        <w:t xml:space="preserve"> - Florida voters delivered a series of wins for openly LGBTQ+ candidates in the state’s 18 August primary, with five Democrats advancing in races for the Florida House. Jane Aman, Felipe Sousa Lazaballet, Samuel Vilchez Santiago, Luis Salazar, and Todd Delmay were among the candidates endorsed by Equality Florida, whose political arm reported that 81 percent of its endorsed candidates won their races. Equality Florida Action PAC celebrated the results as a sign that voters are pushing back against the state’s increasingly conservative political landscape.</w:t>
      </w:r>
      <w:r/>
    </w:p>
    <w:p>
      <w:pPr>
        <w:pStyle w:val="ListNumber"/>
        <w:spacing w:line="240" w:lineRule="auto"/>
        <w:ind w:left="720"/>
      </w:pPr>
      <w:r/>
      <w:hyperlink r:id="rId14">
        <w:r>
          <w:rPr>
            <w:color w:val="0000EE"/>
            <w:u w:val="single"/>
          </w:rPr>
          <w:t>https://www.mygayprides.com/les-electeurs-de-floride-remportent-des-victoires-pour-les-candidats-lgbtq-et-des-defaites-pour-moms-for-liberty/</w:t>
        </w:r>
      </w:hyperlink>
      <w:r>
        <w:t xml:space="preserve"> - Florida voters advanced several candidates on 18 August, and perhaps just as importantly, inflicted losses on candidates aligned with Moms for Liberty, once-dominant. Equality Florida rejoiced after 81 percent of its supported candidates won their elections on Tuesday. These winners included five LGBTQ+ Democrats seeking seats in the Florida House: Jane Aman, Felipe Sousa Lazaballet, Samuel Vilchez Santiago, Luis Salazar, and Todd Delmay. The political arm of the group also celebrated key victories in non-partisan races within school boards.</w:t>
      </w:r>
      <w:r/>
    </w:p>
    <w:p>
      <w:pPr>
        <w:pStyle w:val="ListNumber"/>
        <w:spacing w:line="240" w:lineRule="auto"/>
        <w:ind w:left="720"/>
      </w:pPr>
      <w:r/>
      <w:hyperlink r:id="rId15">
        <w:r>
          <w:rPr>
            <w:color w:val="0000EE"/>
            <w:u w:val="single"/>
          </w:rPr>
          <w:t>https://www.eqfl.org/</w:t>
        </w:r>
      </w:hyperlink>
      <w:r>
        <w:t xml:space="preserve"> - Equality Florida is Florida's statewide LGBTQ civil rights organisation, with half a million members strong in the fight for equality. The organisation has been instrumental in defending students, protecting families, and creating the blueprint for resistance against anti-LGBTQ attacks in Florida. Their efforts have led to the defeat of dozens of anti-LGBTQ bills and the protection of LGBTQ+ rights in the state.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xpress.co.nz/2026/08/lgbtq-candidates-make-gains-across-florida-ahead-of-november-election/?utm_source=rss&amp;utm_medium=rss&amp;utm_campaign=lgbtq-candidates-make-gains-across-florida-ahead-of-november-election" TargetMode="External"/><Relationship Id="rId10" Type="http://schemas.openxmlformats.org/officeDocument/2006/relationships/hyperlink" Target="https://eqfl.org/newsroom/the-pendulum-swings-moms-for-liberty-demolished-on-primary-night/" TargetMode="External"/><Relationship Id="rId11" Type="http://schemas.openxmlformats.org/officeDocument/2006/relationships/hyperlink" Target="https://www.gaysonoma.com/2026/08/25/five-lgbtq-democrats-advance-after-winning-florida-primaries/" TargetMode="External"/><Relationship Id="rId12" Type="http://schemas.openxmlformats.org/officeDocument/2006/relationships/hyperlink" Target="https://www.dlcc.org/candidates/todd-delmay/" TargetMode="External"/><Relationship Id="rId13" Type="http://schemas.openxmlformats.org/officeDocument/2006/relationships/hyperlink" Target="https://www.metroweekly.com/2026/07/florida-lgbtq-caucus-wasserman-schultz-frankel/" TargetMode="External"/><Relationship Id="rId14" Type="http://schemas.openxmlformats.org/officeDocument/2006/relationships/hyperlink" Target="https://www.mygayprides.com/les-electeurs-de-floride-remportent-des-victoires-pour-les-candidats-lgbtq-et-des-defaites-pour-moms-for-liberty/" TargetMode="External"/><Relationship Id="rId15" Type="http://schemas.openxmlformats.org/officeDocument/2006/relationships/hyperlink" Target="https://www.eqf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