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Wear It Purple Day Guides for Schools and Workplaces This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Wear It Purple Day by recognising and supporting gender- and sexuality-diverse young people; students, teachers and workplaces across Australia wear purple to show solidarity, while research shows schools still need clearer lessons, policies and whole-school approaches to make inclusion real.</w:t>
      </w:r>
      <w:r/>
    </w:p>
    <w:p>
      <w:r/>
      <w:r>
        <w:t>Essential Takeaways</w:t>
      </w:r>
      <w:r/>
      <w:r/>
    </w:p>
    <w:p>
      <w:pPr>
        <w:pStyle w:val="ListBullet"/>
        <w:spacing w:line="240" w:lineRule="auto"/>
        <w:ind w:left="720"/>
      </w:pPr>
      <w:r/>
      <w:r>
        <w:rPr>
          <w:b/>
        </w:rPr>
        <w:t>Growing visibility:</w:t>
      </w:r>
      <w:r>
        <w:t xml:space="preserve"> Around 9.5% of Australians aged 16–24 now identify as gender or sexuality diverse, with some studies suggesting higher local rates.</w:t>
      </w:r>
      <w:r/>
    </w:p>
    <w:p>
      <w:pPr>
        <w:pStyle w:val="ListBullet"/>
        <w:spacing w:line="240" w:lineRule="auto"/>
        <w:ind w:left="720"/>
      </w:pPr>
      <w:r/>
      <w:r>
        <w:rPr>
          <w:b/>
        </w:rPr>
        <w:t>Education gap:</w:t>
      </w:r>
      <w:r>
        <w:t xml:space="preserve"> Only about 23% of high schoolers report learning about gender or sexuality diversity in relationships and sexual health classes.</w:t>
      </w:r>
      <w:r/>
    </w:p>
    <w:p>
      <w:pPr>
        <w:pStyle w:val="ListBullet"/>
        <w:spacing w:line="240" w:lineRule="auto"/>
        <w:ind w:left="720"/>
      </w:pPr>
      <w:r/>
      <w:r>
        <w:rPr>
          <w:b/>
        </w:rPr>
        <w:t>Whole-school wins:</w:t>
      </w:r>
      <w:r>
        <w:t xml:space="preserve"> Schools that use whole-school approaches, teacher training, supportive policies and alliances, boost students' sense of belonging and wellbeing.</w:t>
      </w:r>
      <w:r/>
    </w:p>
    <w:p>
      <w:pPr>
        <w:pStyle w:val="ListBullet"/>
        <w:spacing w:line="240" w:lineRule="auto"/>
        <w:ind w:left="720"/>
      </w:pPr>
      <w:r/>
      <w:r>
        <w:rPr>
          <w:b/>
        </w:rPr>
        <w:t>Parental support:</w:t>
      </w:r>
      <w:r>
        <w:t xml:space="preserve"> Most parents back inclusive education, with surveys showing broad support across school sectors.</w:t>
      </w:r>
      <w:r/>
    </w:p>
    <w:p>
      <w:pPr>
        <w:pStyle w:val="ListBullet"/>
        <w:spacing w:line="240" w:lineRule="auto"/>
        <w:ind w:left="720"/>
      </w:pPr>
      <w:r/>
      <w:r>
        <w:rPr>
          <w:b/>
        </w:rPr>
        <w:t>Practical moves:</w:t>
      </w:r>
      <w:r>
        <w:t xml:space="preserve"> Simple actions, visible support, referral systems, pride groups, help students feel safer and more hopeful.</w:t>
      </w:r>
      <w:r/>
      <w:r/>
    </w:p>
    <w:p>
      <w:pPr>
        <w:pStyle w:val="Heading2"/>
      </w:pPr>
      <w:r>
        <w:t>Why Wear It Purple Day still matters this August</w:t>
      </w:r>
      <w:r/>
    </w:p>
    <w:p>
      <w:r/>
      <w:r>
        <w:t>Wear It Purple Day feels bright and simple, a sea of purple T-shirts and headbands, but it signals something deeper: a call for belonging. Events on university campuses and in high schools mean students see allies, which eases a lot of daily pressure.</w:t>
      </w:r>
      <w:r/>
    </w:p>
    <w:p>
      <w:r/>
      <w:r>
        <w:t>The initiative began in 2010 to protect gender- and sexuality-diverse (GSD) youth from bullying and discrimination. According to state and community event listings, workplaces and councils are also signing up to mark the day, turning a single date into a wider cultural nudge. If your school is planning something low-key, a purple sticker or a lunchtime ally table can be as meaningful as a big assembly.</w:t>
      </w:r>
      <w:r/>
    </w:p>
    <w:p>
      <w:pPr>
        <w:pStyle w:val="Heading2"/>
      </w:pPr>
      <w:r>
        <w:t>The numbers show more young people are owning diverse identities</w:t>
      </w:r>
      <w:r/>
    </w:p>
    <w:p>
      <w:r/>
      <w:r>
        <w:t>More teens and young adults are identifying as GSD than a decade ago, which changes the stakes for schools. National figures put roughly 9.5% of 16–24-year-olds in this group, and some research hints at proportions nearer 20% in certain 18–24 cohorts.</w:t>
      </w:r>
      <w:r/>
    </w:p>
    <w:p>
      <w:r/>
      <w:r>
        <w:t>That rise matters because it makes exclusionary school cultures more damaging and inclusion more urgent. Schools can either compound shame and isolation, or become places where young people feel visible and supported. Practical tip: administrators should treat increased visibility as a cue to review curricula and pastoral care, not as a controversy to avoid.</w:t>
      </w:r>
      <w:r/>
    </w:p>
    <w:p>
      <w:pPr>
        <w:pStyle w:val="Heading2"/>
      </w:pPr>
      <w:r>
        <w:t>What school lessons are missing , and why it matters</w:t>
      </w:r>
      <w:r/>
    </w:p>
    <w:p>
      <w:r/>
      <w:r>
        <w:t>Surveys of thousands of Australian students show that lessons on gender and sexuality diversity are patchy. One La Trobe study found only 23% of 14–18-year-olds recalled learning about these topics in relationships and sexual health classes. Earlier research by academics working with GSD students found even lower rates reported in some HPE classes.</w:t>
      </w:r>
      <w:r/>
    </w:p>
    <w:p>
      <w:r/>
      <w:r>
        <w:t>That patchiness leaves many young people unprepared and teachers under-resourced. According to education research, explicit, age-appropriate content helps normalise diverse identities and confronts discriminatory language. For schools wondering where to start: integrate simple, factual references into existing units, invest in straightforward staff training, and consult community organisations for ready-made resources.</w:t>
      </w:r>
      <w:r/>
    </w:p>
    <w:p>
      <w:pPr>
        <w:pStyle w:val="Heading2"/>
      </w:pPr>
      <w:r>
        <w:t>Whole-school approaches that actually change student experience</w:t>
      </w:r>
      <w:r/>
    </w:p>
    <w:p>
      <w:r/>
      <w:r>
        <w:t>Evidence points to whole-school approaches as the most effective route. That means consistent policies recognising GSD students, regular professional development, visible statements of support, and student-led groups like pride or gender and sexuality alliances.</w:t>
      </w:r>
      <w:r/>
    </w:p>
    <w:p>
      <w:r/>
      <w:r>
        <w:t>When these elements are in place, students report greater willingness to confide in trusted adults, less distress, and more hope for the future. A practical checklist for schools: update anti-bullying policies to name homophobic and transphobic language, publicise support contacts, set up a student alliance, and ensure administrative systems respect name and pronoun requests. Small, visible signals, posters, purple badges on Wear It Purple Day, help too.</w:t>
      </w:r>
      <w:r/>
    </w:p>
    <w:p>
      <w:pPr>
        <w:pStyle w:val="Heading2"/>
      </w:pPr>
      <w:r>
        <w:t>Politics, parents and the path forward</w:t>
      </w:r>
      <w:r/>
    </w:p>
    <w:p>
      <w:r/>
      <w:r>
        <w:t>Discussions about teaching gender and sexuality diversity have attracted pushback from some politicians and lobby groups in the past, which has slowed national uptake of programs. Yet polling and research show most parents favour inclusive RSE across public primary and high schools; support levels vary but often sit well above majority in representative studies.</w:t>
      </w:r>
      <w:r/>
    </w:p>
    <w:p>
      <w:r/>
      <w:r>
        <w:t>So there’s a clear path: schools can lean on parental support, evidence and community partners to make incremental but concrete changes. Look for allies in staffroom champions, local health services, and nearby universities running Wear It Purple events. It’s pragmatic and, crucially, resilient to episodic controversy.</w:t>
      </w:r>
      <w:r/>
    </w:p>
    <w:p>
      <w:pPr>
        <w:pStyle w:val="Heading2"/>
      </w:pPr>
      <w:r>
        <w:t>How workplaces and communities can amplify the message</w:t>
      </w:r>
      <w:r/>
    </w:p>
    <w:p>
      <w:r/>
      <w:r>
        <w:t>Wear It Purple Day isn’t only for classrooms. Councils, universities and workplaces hold events and offer simple ways to show solidarity: morning teas, webinars, and visible policies that speak to inclusion. Universities, government offices and cultural venues often publish event details and resources to help smaller organisations join in.</w:t>
      </w:r>
      <w:r/>
    </w:p>
    <w:p>
      <w:r/>
      <w:r>
        <w:t>If you’re organising an event, keep it accessible: provide content warnings, ensure participation is voluntary, and include signposting to support services. That way the day supports, rather than exposes, young people who may not be ready to be visible.</w:t>
      </w:r>
      <w:r/>
    </w:p>
    <w:p>
      <w:r/>
      <w:r>
        <w:t>It's a small change that can make every purple T-shirt mean something real.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14">
        <w:r>
          <w:rPr>
            <w:color w:val="0000EE"/>
            <w:u w:val="single"/>
          </w:rPr>
          <w:t>[6]</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https://phys.org/news/2026-08-purple-day-tshirt.html</w:t>
        </w:r>
      </w:hyperlink>
      <w:r>
        <w:t xml:space="preserve"> - Please view link - unable to able to access data</w:t>
      </w:r>
      <w:r/>
    </w:p>
    <w:p>
      <w:pPr>
        <w:pStyle w:val="ListNumber"/>
        <w:spacing w:line="240" w:lineRule="auto"/>
        <w:ind w:left="720"/>
      </w:pPr>
      <w:r/>
      <w:hyperlink r:id="rId10">
        <w:r>
          <w:rPr>
            <w:color w:val="0000EE"/>
            <w:u w:val="single"/>
          </w:rPr>
          <w:t>https://www.wa.gov.au/government/announcements/wear-it-purple-day-2026</w:t>
        </w:r>
      </w:hyperlink>
      <w:r>
        <w:t xml:space="preserve"> - The Equal Opportunity Commission of Western Australia recognises Wear It Purple Day as an opportunity to reflect on the importance of connection, belonging, and inclusion for LGBTQIA+SB young people. Established in 2010, the initiative aims to support LGBTQIA+ youth facing bullying and discrimination. The 2026 theme, 'Colours of Courage,' highlights various forms of courage, including speaking up, standing beside others, and being oneself in challenging environments. The article also discusses the significance of connection for young Australians, noting that over 43% experience loneliness, with the figure rising to over 70% among LGBTQIA+ youth. Legal protections under the Equal Opportunity Act 1984 (WA) and the Sex Discrimination Act 1984 (Cth) are mentioned as supporting inclusive environments. The article emphasises the role of individuals, organisations, and communities in fostering inclusion and challenging harmful behaviours, highlighting initiatives like the Commission's Mentorship Program and Active Bystander Training. The piece concludes by inviting readers to reflect on their role in creating spaces where people feel safe to be themselves and to consider what courage looks like in various settings.</w:t>
      </w:r>
      <w:r/>
    </w:p>
    <w:p>
      <w:pPr>
        <w:pStyle w:val="ListNumber"/>
        <w:spacing w:line="240" w:lineRule="auto"/>
        <w:ind w:left="720"/>
      </w:pPr>
      <w:r/>
      <w:hyperlink r:id="rId13">
        <w:r>
          <w:rPr>
            <w:color w:val="0000EE"/>
            <w:u w:val="single"/>
          </w:rPr>
          <w:t>https://news.wagga.nsw.gov.au/news-articles/2026/august-2026/wear-it-purple-day-2026</w:t>
        </w:r>
      </w:hyperlink>
      <w:r>
        <w:t xml:space="preserve"> - Wagga Wagga City Council marks Wear It Purple Day by lighting up the Historic Council Chambers, Coat of Arms, and Fitzmaurice Street trees purple to support local LGBTQIA+SB young people. Held on Friday, 28 August 2026, the event aims to raise awareness and create supportive, safe, empowering, and inclusive environments for rainbow young people. The article highlights the importance of fostering safe and inclusive spaces, using respectful pronouns and names, and ensuring every LGBTQIA+SB young person knows they are not alone in the community. Manager of Community Services, Madeleine Scully, notes that lighting awareness campaigns like Wear It Purple Day are effective ways for the community to visibly support local LGBTQIA+SB youth and broader community members. The piece also encourages community organisations to seek Council’s support to promote their upcoming health and community campaigns through the temporary lighting of the trees and buildings.</w:t>
      </w:r>
      <w:r/>
    </w:p>
    <w:p>
      <w:pPr>
        <w:pStyle w:val="ListNumber"/>
        <w:spacing w:line="240" w:lineRule="auto"/>
        <w:ind w:left="720"/>
      </w:pPr>
      <w:r/>
      <w:hyperlink r:id="rId11">
        <w:r>
          <w:rPr>
            <w:color w:val="0000EE"/>
            <w:u w:val="single"/>
          </w:rPr>
          <w:t>https://www.wearitpurple.org/events-calendar/wear-it-purple-day-2026</w:t>
        </w:r>
      </w:hyperlink>
      <w:r>
        <w:t xml:space="preserve"> - Wear It Purple acknowledges the Traditional Custodians of the lands across Australia and pays respects to Elders past and present, recognising the enduring strength, resilience, and culture of First Nations peoples. The event is scheduled for Friday, 28 August 2026, and is part of a national movement to support LGBTQIA+SB young people. The theme for 2026 is 'Colours of Courage,' celebrating the many different forms of courage shown by LGBTQIA+SB young people, allies, and communities every day. The article encourages individuals and organisations to participate by wearing purple and hosting events, and provides information on how to register events and access resources.</w:t>
      </w:r>
      <w:r/>
    </w:p>
    <w:p>
      <w:pPr>
        <w:pStyle w:val="ListNumber"/>
        <w:spacing w:line="240" w:lineRule="auto"/>
        <w:ind w:left="720"/>
      </w:pPr>
      <w:r/>
      <w:hyperlink r:id="rId12">
        <w:r>
          <w:rPr>
            <w:color w:val="0000EE"/>
            <w:u w:val="single"/>
          </w:rPr>
          <w:t>https://www.uts.edu.au/events/wear-it-purple-day-2026-at-uts</w:t>
        </w:r>
      </w:hyperlink>
      <w:r>
        <w:t xml:space="preserve"> - The University of Technology Sydney (UTS) celebrates Wear It Purple Day on 24 and 28 August 2026, with events held at the City campus. Wear It Purple Day is an annual event held on the last Friday of August to support LGBTQIA+ youth. Founded in Australia in 2010, it encourages schools, workplaces, and communities to show rainbow young people that they are seen, valued, and safe. The 2026 theme is 'Colours of Courage,' which seeks to celebrate the many different forms of courage shown by LGBTQIA+ young people, allies, and communities every day. The article provides details about the events at UTS, including dates, locations, and contact information.</w:t>
      </w:r>
      <w:r/>
    </w:p>
    <w:p>
      <w:pPr>
        <w:pStyle w:val="ListNumber"/>
        <w:spacing w:line="240" w:lineRule="auto"/>
        <w:ind w:left="720"/>
      </w:pPr>
      <w:r/>
      <w:hyperlink r:id="rId14">
        <w:r>
          <w:rPr>
            <w:color w:val="0000EE"/>
            <w:u w:val="single"/>
          </w:rPr>
          <w:t>https://www.oldtreasurybuilding.org.au/event/wear-it-purple-day-2026/</w:t>
        </w:r>
      </w:hyperlink>
      <w:r>
        <w:t xml:space="preserve"> - The Old Treasury Building in Melbourne will be lit in purple on 28 August 2026 to mark Wear It Purple Day. The event aims to show support, awareness, and inclusiveness to young rainbow youth, providing an opportunity to demonstrate that their mental health matters. Wear It Purple Day was founded in 2010 in response to many rainbow youth taking their lives after being bullied and harassed due to a lack of acceptance of their sexuality or gender identification. The article provides details about the event, including the date, venue, and contact information.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hys.org/news/2026-08-purple-day-tshirt.html" TargetMode="External"/><Relationship Id="rId10" Type="http://schemas.openxmlformats.org/officeDocument/2006/relationships/hyperlink" Target="https://www.wa.gov.au/government/announcements/wear-it-purple-day-2026" TargetMode="External"/><Relationship Id="rId11" Type="http://schemas.openxmlformats.org/officeDocument/2006/relationships/hyperlink" Target="https://www.wearitpurple.org/events-calendar/wear-it-purple-day-2026" TargetMode="External"/><Relationship Id="rId12" Type="http://schemas.openxmlformats.org/officeDocument/2006/relationships/hyperlink" Target="https://www.uts.edu.au/events/wear-it-purple-day-2026-at-uts" TargetMode="External"/><Relationship Id="rId13" Type="http://schemas.openxmlformats.org/officeDocument/2006/relationships/hyperlink" Target="https://news.wagga.nsw.gov.au/news-articles/2026/august-2026/wear-it-purple-day-2026" TargetMode="External"/><Relationship Id="rId14" Type="http://schemas.openxmlformats.org/officeDocument/2006/relationships/hyperlink" Target="https://www.oldtreasurybuilding.org.au/event/wear-it-purple-day-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