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Navigate Grindr When You Prefer Gay-Male-Only 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new patterns on your Grindr grid? Many users are spotting more trans women and gender-diverse profiles , and it’s stirring questions about belonging, safety, and how to use the app to find the connections you want while respecting others. Here’s a clear, practical guide for travellers and local users who want gay-male-centred interactions without being exclusionary.</w:t>
      </w:r>
      <w:r/>
    </w:p>
    <w:p>
      <w:r/>
      <w:r>
        <w:t>Essential Takeaways</w:t>
      </w:r>
      <w:r/>
      <w:r/>
    </w:p>
    <w:p>
      <w:pPr>
        <w:pStyle w:val="ListBullet"/>
        <w:spacing w:line="240" w:lineRule="auto"/>
        <w:ind w:left="720"/>
      </w:pPr>
      <w:r/>
      <w:r>
        <w:rPr>
          <w:b/>
        </w:rPr>
        <w:t>Grindr’s evolving user base:</w:t>
      </w:r>
      <w:r>
        <w:t xml:space="preserve"> The app now hosts a broader slice of the LGBTQ+ community, so you’ll see more trans and gender-diverse profiles than before.</w:t>
      </w:r>
      <w:r/>
    </w:p>
    <w:p>
      <w:pPr>
        <w:pStyle w:val="ListBullet"/>
        <w:spacing w:line="240" w:lineRule="auto"/>
        <w:ind w:left="720"/>
      </w:pPr>
      <w:r/>
      <w:r>
        <w:rPr>
          <w:b/>
        </w:rPr>
        <w:t>You can curate your feed:</w:t>
      </w:r>
      <w:r>
        <w:t xml:space="preserve"> Use filters, profile preferences and block/report tools to focus on the demographics you want to meet.</w:t>
      </w:r>
      <w:r/>
    </w:p>
    <w:p>
      <w:pPr>
        <w:pStyle w:val="ListBullet"/>
        <w:spacing w:line="240" w:lineRule="auto"/>
        <w:ind w:left="720"/>
      </w:pPr>
      <w:r/>
      <w:r>
        <w:rPr>
          <w:b/>
        </w:rPr>
        <w:t>Be mindful, not hostile:</w:t>
      </w:r>
      <w:r>
        <w:t xml:space="preserve"> Telling people to “get off the app” harms community trust; a polite boundary is better and more effective.</w:t>
      </w:r>
      <w:r/>
    </w:p>
    <w:p>
      <w:pPr>
        <w:pStyle w:val="ListBullet"/>
        <w:spacing w:line="240" w:lineRule="auto"/>
        <w:ind w:left="720"/>
      </w:pPr>
      <w:r/>
      <w:r>
        <w:rPr>
          <w:b/>
        </w:rPr>
        <w:t>Safety and consent first:</w:t>
      </w:r>
      <w:r>
        <w:t xml:space="preserve"> Clear profile language about who you’re looking for reduces awkward messages and keeps interactions respectful.</w:t>
      </w:r>
      <w:r/>
    </w:p>
    <w:p>
      <w:pPr>
        <w:pStyle w:val="ListBullet"/>
        <w:spacing w:line="240" w:lineRule="auto"/>
        <w:ind w:left="720"/>
      </w:pPr>
      <w:r/>
      <w:r>
        <w:rPr>
          <w:b/>
        </w:rPr>
        <w:t>Education helps:</w:t>
      </w:r>
      <w:r>
        <w:t xml:space="preserve"> Reading tips from trans people and platform guidance improves understanding and avoids accidental exclusions.</w:t>
      </w:r>
      <w:r/>
      <w:r/>
    </w:p>
    <w:p>
      <w:pPr>
        <w:pStyle w:val="Heading2"/>
      </w:pPr>
      <w:r>
        <w:t>Why you’re spotting more trans women on Grindr , and why it feels surprising</w:t>
      </w:r>
      <w:r/>
    </w:p>
    <w:p>
      <w:r/>
      <w:r>
        <w:t>Open the app and you might notice profiles that weren’t as visible a few years back, a shift that can feel surprising if you’ve long thought of Grindr as a gay-male-only space. Grindr has broadened beyond a single niche and, as platforms evolve, different parts of the LGBTQ+ community find them useful for social life, safety checks, or dating. That sudden visual change can trigger a territorial feeling , it’s human to want spaces that reflect your own identity. Still, it helps to remember that presence doesn’t take anything away from you; it simply changes the landscape.</w:t>
      </w:r>
      <w:r/>
    </w:p>
    <w:p>
      <w:pPr>
        <w:pStyle w:val="Heading2"/>
      </w:pPr>
      <w:r>
        <w:t>Practical steps to curate a grid that fits your intentions</w:t>
      </w:r>
      <w:r/>
    </w:p>
    <w:p>
      <w:r/>
      <w:r>
        <w:t>If you want to keep your interactions focused on cis or trans men, start by tuning the app. Filters, search preferences and bio cues (for instance, “only into men” or “seeking men 25–35”) narrow who sees your profile and who you see. Use the block and report functions when necessary , they’re there to protect you, not to police others. And when messaging, be explicit and polite about what you’re seeking; a brief, respectful note saying you’re only looking for men will avoid misunderstandings without attacking another person’s right to be on the platform.</w:t>
      </w:r>
      <w:r/>
    </w:p>
    <w:p>
      <w:pPr>
        <w:pStyle w:val="Heading2"/>
      </w:pPr>
      <w:r>
        <w:t>Why messaging trans people to “get off the app” backfires</w:t>
      </w:r>
      <w:r/>
    </w:p>
    <w:p>
      <w:r/>
      <w:r>
        <w:t>It might feel satisfying in the moment, but telling someone they don’t belong is exclusionary and harmful. Folks who’ve been marginalised understand deeply how isolating that feels. According to community commentary and guides from people with lived experience, respectful boundaries work far better. If a profile doesn’t match your preferences, move on. If you’re worried about safety or catfishing, use verification tools or ask straightforward questions that focus on consent and expectations, not identity policing.</w:t>
      </w:r>
      <w:r/>
    </w:p>
    <w:p>
      <w:pPr>
        <w:pStyle w:val="Heading2"/>
      </w:pPr>
      <w:r>
        <w:t>What trans people and communities say about dating apps</w:t>
      </w:r>
      <w:r/>
    </w:p>
    <w:p>
      <w:r/>
      <w:r>
        <w:t>Many trans and gender-fluid users rely on dating apps to connect, seek safety in numbers, and find community , sometimes for the same reasons gay men do. Grindr’s own community resources and first-person guides emphasise clear communication, profile honesty and mutual respect as best practice. Learning from those resources reduces friction: you’ll recognise signs that someone’s open to certain interactions, and you’ll avoid hurtful assumptions. That’s good for everyone trying to navigate modern dating.</w:t>
      </w:r>
      <w:r/>
    </w:p>
    <w:p>
      <w:pPr>
        <w:pStyle w:val="Heading2"/>
      </w:pPr>
      <w:r>
        <w:t>How broader app culture shapes who we see and how we behave</w:t>
      </w:r>
      <w:r/>
    </w:p>
    <w:p>
      <w:r/>
      <w:r>
        <w:t>Dating apps don’t exist in a vacuum , they mirror social trends, media narratives and legal climates. When particular groups become more visible online, it often reflects long-standing needs finally being met, rather than an intentional invasion. Publications and research into app culture show how design choices and user behaviour influence expectations, attraction, and exclusion. If you value a gay-male-only space, create one through your filters and social circles rather than by policing others’ access.</w:t>
      </w:r>
      <w:r/>
    </w:p>
    <w:p>
      <w:r/>
      <w:r>
        <w:t>Closing line You can keep your feed tailored and your boundaries clear without making someone else feel unwelcome , it’s a small choice that keeps community life kinder and kinder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3">
        <w:r>
          <w:rPr>
            <w:color w:val="0000EE"/>
            <w:u w:val="single"/>
          </w:rPr>
          <w:t>[5]</w:t>
        </w:r>
      </w:hyperlink>
      <w:r>
        <w:t xml:space="preserve">- Paragraph 3: </w:t>
      </w:r>
      <w:hyperlink r:id="rId14">
        <w:r>
          <w:rPr>
            <w:color w:val="0000EE"/>
            <w:u w:val="single"/>
          </w:rPr>
          <w:t>[3]</w:t>
        </w:r>
      </w:hyperlink>
      <w:r>
        <w:t xml:space="preserve">, </w:t>
      </w:r>
      <w:hyperlink r:id="rId15">
        <w:r>
          <w:rPr>
            <w:color w:val="0000EE"/>
            <w:u w:val="single"/>
          </w:rPr>
          <w:t>[6]</w:t>
        </w:r>
      </w:hyperlink>
      <w:r>
        <w:t xml:space="preserve">- Paragraph 4: </w:t>
      </w:r>
      <w:hyperlink r:id="rId12">
        <w:r>
          <w:rPr>
            <w:color w:val="0000EE"/>
            <w:u w:val="single"/>
          </w:rPr>
          <w:t>[2]</w:t>
        </w:r>
      </w:hyperlink>
      <w:r>
        <w:t xml:space="preserve">, </w:t>
      </w:r>
      <w:hyperlink r:id="rId13">
        <w:r>
          <w:rPr>
            <w:color w:val="0000EE"/>
            <w:u w:val="single"/>
          </w:rPr>
          <w:t>[5]</w:t>
        </w:r>
      </w:hyperlink>
      <w:r>
        <w:t xml:space="preserve">- Paragraph 5: </w:t>
      </w:r>
      <w:hyperlink r:id="rId10">
        <w:r>
          <w:rPr>
            <w:color w:val="0000EE"/>
            <w:u w:val="single"/>
          </w:rPr>
          <w:t>[4]</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https://www.queerty.com/whats-with-all-the-trans-women-on-grindr-20260828/</w:t>
        </w:r>
      </w:hyperlink>
      <w:r>
        <w:t xml:space="preserve"> - Please view link - unable to able to access data</w:t>
      </w:r>
      <w:r/>
    </w:p>
    <w:p>
      <w:pPr>
        <w:pStyle w:val="ListNumber"/>
        <w:spacing w:line="240" w:lineRule="auto"/>
        <w:ind w:left="720"/>
      </w:pPr>
      <w:r/>
      <w:hyperlink r:id="rId12">
        <w:r>
          <w:rPr>
            <w:color w:val="0000EE"/>
            <w:u w:val="single"/>
          </w:rPr>
          <w:t>https://www.grindr.com/blog/voices-of-transition-trans-dating-tips-from-trans-people</w:t>
        </w:r>
      </w:hyperlink>
      <w:r>
        <w:t xml:space="preserve"> - This article features insights from trans individuals Madison Werner and Seven Graham, who share their experiences and advice on dating as trans people. They discuss the unique challenges faced, including internalised homophobia and transphobia, and offer guidance on creating more inclusive spaces for understanding and connection. The piece aims to shed light on the complexities of trans dating and provide practical tips for both trans and cisgender individuals seeking to navigate these dynamics with empathy and respect.</w:t>
      </w:r>
      <w:r/>
    </w:p>
    <w:p>
      <w:pPr>
        <w:pStyle w:val="ListNumber"/>
        <w:spacing w:line="240" w:lineRule="auto"/>
        <w:ind w:left="720"/>
      </w:pPr>
      <w:r/>
      <w:hyperlink r:id="rId14">
        <w:r>
          <w:rPr>
            <w:color w:val="0000EE"/>
            <w:u w:val="single"/>
          </w:rPr>
          <w:t>https://www.tandfonline.com/doi/abs/10.1080/19419899.2017.1316769</w:t>
        </w:r>
      </w:hyperlink>
      <w:r>
        <w:t xml:space="preserve"> - This academic study examines the experiences of trans women on Grindr, focusing on themes of authenticity, validation, and sexualisation. It highlights the socio-historical sexualisation of transgender identities and its disaffirming consequences for the trans community, particularly trans women. The research provides a critical analysis of how Grindr, as a platform, reflects and perpetuates these issues, offering valuable insights into the intersection of technology, sexuality, and gender identity.</w:t>
      </w:r>
      <w:r/>
    </w:p>
    <w:p>
      <w:pPr>
        <w:pStyle w:val="ListNumber"/>
        <w:spacing w:line="240" w:lineRule="auto"/>
        <w:ind w:left="720"/>
      </w:pPr>
      <w:r/>
      <w:hyperlink r:id="rId10">
        <w:r>
          <w:rPr>
            <w:color w:val="0000EE"/>
            <w:u w:val="single"/>
          </w:rPr>
          <w:t>https://www.elpais.com/icon/2026-02-17/no-latinos-no-asiaticos-no-gordos-no-pluma-hay-gente-en-grindr-que-hace-mucho-dano-como-una-app-moldeo-la-vida-sexual-de-una-generacion.html</w:t>
        </w:r>
      </w:hyperlink>
      <w:r>
        <w:t xml:space="preserve"> - This article explores the profound impact of Grindr on the sexual and emotional lives of a generation. It discusses how the app has fostered toxic dynamics such as racism, fatphobia, and the hypersexualisation of users. The piece includes testimonies from users and experts, highlighting the normalisation of violence and explicit discrimination within the platform. It also addresses the responsibility of the community and individuals in challenging ideals of masculinity and desirability, advocating for a culture of respect and empathy.</w:t>
      </w:r>
      <w:r/>
    </w:p>
    <w:p>
      <w:pPr>
        <w:pStyle w:val="ListNumber"/>
        <w:spacing w:line="240" w:lineRule="auto"/>
        <w:ind w:left="720"/>
      </w:pPr>
      <w:r/>
      <w:hyperlink r:id="rId13">
        <w:r>
          <w:rPr>
            <w:color w:val="0000EE"/>
            <w:u w:val="single"/>
          </w:rPr>
          <w:t>https://www.grindr.com/blog/trans-enough</w:t>
        </w:r>
      </w:hyperlink>
      <w:r>
        <w:t xml:space="preserve"> - In this personal essay, Madison Werner reflects on her journey as a trans woman navigating spaces like Grindr. She discusses the challenges of being fetishised and misgendered, and how she has learned to embrace her identity. The piece offers a candid look at the complexities of trans dating and the importance of self-acceptance, aiming to empower other trans individuals to feel sacred, worthy, and sexy.</w:t>
      </w:r>
      <w:r/>
    </w:p>
    <w:p>
      <w:pPr>
        <w:pStyle w:val="ListNumber"/>
        <w:spacing w:line="240" w:lineRule="auto"/>
        <w:ind w:left="720"/>
      </w:pPr>
      <w:r/>
      <w:hyperlink r:id="rId15">
        <w:r>
          <w:rPr>
            <w:color w:val="0000EE"/>
            <w:u w:val="single"/>
          </w:rPr>
          <w:t>https://www.gayly.com/node/16144</w:t>
        </w:r>
      </w:hyperlink>
      <w:r>
        <w:t xml:space="preserve"> - This article reports on Grindr's expansion to include options for women and transgender people, marking the end of its 'men-only' stance. The update allows users to add their gender identity to profiles, with options like 'woman', 'trans woman', 'non-binary', 'non-conforming', and 'queer'. It also introduces the ability to specify pronouns, reflecting Grindr's commitment to inclusivity and recognition of diverse gender identities within the LGBTQ+ community.</w:t>
      </w:r>
      <w:r/>
    </w:p>
    <w:p>
      <w:pPr>
        <w:pStyle w:val="ListNumber"/>
        <w:spacing w:line="240" w:lineRule="auto"/>
        <w:ind w:left="720"/>
      </w:pPr>
      <w:r/>
      <w:hyperlink r:id="rId11">
        <w:r>
          <w:rPr>
            <w:color w:val="0000EE"/>
            <w:u w:val="single"/>
          </w:rPr>
          <w:t>https://www.lgbtqnation.com/2017/11/gender-fluid-grindr-isnt-just-gay-men-longer/</w:t>
        </w:r>
      </w:hyperlink>
      <w:r>
        <w:t xml:space="preserve"> - This article discusses Grindr's update to become more inclusive of transgender and non-binary users. The app now allows users to self-identify their gender and choose their pronouns, moving beyond its traditional focus on gay men. The update was made in consultation with the National Center for Transgender Equality, aiming to make Grindr a welcome and safe space for all trans people, reflecting a broader commitment to inclusivity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whats-with-all-the-trans-women-on-grindr-20260828/" TargetMode="External"/><Relationship Id="rId10" Type="http://schemas.openxmlformats.org/officeDocument/2006/relationships/hyperlink" Target="https://www.elpais.com/icon/2026-02-17/no-latinos-no-asiaticos-no-gordos-no-pluma-hay-gente-en-grindr-que-hace-mucho-dano-como-una-app-moldeo-la-vida-sexual-de-una-generacion.html" TargetMode="External"/><Relationship Id="rId11" Type="http://schemas.openxmlformats.org/officeDocument/2006/relationships/hyperlink" Target="https://www.lgbtqnation.com/2017/11/gender-fluid-grindr-isnt-just-gay-men-longer/" TargetMode="External"/><Relationship Id="rId12" Type="http://schemas.openxmlformats.org/officeDocument/2006/relationships/hyperlink" Target="https://www.grindr.com/blog/voices-of-transition-trans-dating-tips-from-trans-people" TargetMode="External"/><Relationship Id="rId13" Type="http://schemas.openxmlformats.org/officeDocument/2006/relationships/hyperlink" Target="https://www.grindr.com/blog/trans-enough" TargetMode="External"/><Relationship Id="rId14" Type="http://schemas.openxmlformats.org/officeDocument/2006/relationships/hyperlink" Target="https://www.tandfonline.com/doi/abs/10.1080/19419899.2017.1316769" TargetMode="External"/><Relationship Id="rId15" Type="http://schemas.openxmlformats.org/officeDocument/2006/relationships/hyperlink" Target="https://www.gayly.com/node/161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