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Guard Rights in a Hot Paraná Election: Why Engagement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quickly rights can feel ordinary , and then vanish. I attended an LGBTI+ leadership meeting in Paraná with Requião Filho and Michele Caputo and left convinced this election matters for who belongs in the public square, who keeps rights, and who decides our everyday freedoms.</w:t>
      </w:r>
      <w:r/>
    </w:p>
    <w:p>
      <w:r/>
      <w:r>
        <w:t>Essential Takeaways</w:t>
      </w:r>
      <w:r/>
      <w:r/>
    </w:p>
    <w:p>
      <w:pPr>
        <w:pStyle w:val="ListBullet"/>
        <w:spacing w:line="240" w:lineRule="auto"/>
        <w:ind w:left="720"/>
      </w:pPr>
      <w:r/>
      <w:r>
        <w:rPr>
          <w:b/>
        </w:rPr>
        <w:t>Momentum:</w:t>
      </w:r>
      <w:r>
        <w:t xml:space="preserve"> Requião Filho and Michele Caputo are running as a PDT ticket in Paraná, drawing organised LGBTI+ attention to the race. </w:t>
      </w:r>
      <w:r/>
    </w:p>
    <w:p>
      <w:pPr>
        <w:pStyle w:val="ListBullet"/>
        <w:spacing w:line="240" w:lineRule="auto"/>
        <w:ind w:left="720"/>
      </w:pPr>
      <w:r/>
      <w:r>
        <w:rPr>
          <w:b/>
        </w:rPr>
        <w:t>Polling snapshot:</w:t>
      </w:r>
      <w:r>
        <w:t xml:space="preserve"> Recent surveys put Sergio Moro ahead, with Requião Filho in second and Sandro Alex following , the contest is competitive and fluid. </w:t>
      </w:r>
      <w:r/>
    </w:p>
    <w:p>
      <w:pPr>
        <w:pStyle w:val="ListBullet"/>
        <w:spacing w:line="240" w:lineRule="auto"/>
        <w:ind w:left="720"/>
      </w:pPr>
      <w:r/>
      <w:r>
        <w:rPr>
          <w:b/>
        </w:rPr>
        <w:t>Rights at stake:</w:t>
      </w:r>
      <w:r>
        <w:t xml:space="preserve"> Civil liberties for women, LGBTI+, Indigenous, Black and peripheral communities hinge on political decisions, not inevitability. </w:t>
      </w:r>
      <w:r/>
    </w:p>
    <w:p>
      <w:pPr>
        <w:pStyle w:val="ListBullet"/>
        <w:spacing w:line="240" w:lineRule="auto"/>
        <w:ind w:left="720"/>
      </w:pPr>
      <w:r/>
      <w:r>
        <w:rPr>
          <w:b/>
        </w:rPr>
        <w:t>Philosophical lens:</w:t>
      </w:r>
      <w:r>
        <w:t xml:space="preserve"> Hannah Arendt’s idea that freedom needs a shared public world helps explain why silence or apathy can shrink liberties. </w:t>
      </w:r>
      <w:r/>
    </w:p>
    <w:p>
      <w:pPr>
        <w:pStyle w:val="ListBullet"/>
        <w:spacing w:line="240" w:lineRule="auto"/>
        <w:ind w:left="720"/>
      </w:pPr>
      <w:r/>
      <w:r>
        <w:rPr>
          <w:b/>
        </w:rPr>
        <w:t>Practical tip:</w:t>
      </w:r>
      <w:r>
        <w:t xml:space="preserve"> Voting is important, but joining organisations, attending local meetings and staying informed shapes how rights are defended between elections.</w:t>
      </w:r>
      <w:r/>
      <w:r/>
    </w:p>
    <w:p>
      <w:pPr>
        <w:pStyle w:val="Heading2"/>
      </w:pPr>
      <w:r>
        <w:t>Why this Paraná race feels different , and why you should care</w:t>
      </w:r>
      <w:r/>
    </w:p>
    <w:p>
      <w:r/>
      <w:r>
        <w:t>There’s a particular tension in the air: campaigns are noisier, but the stakes are concrete , who controls institutions that protect daily freedoms. According to local reports, Requião Filho has formalised his ticket with Michele Caputo on the PDT list, signalling a campaign that’s courting diverse communities. That combination matters because it brings LGBTI+ and other leadership conversations into the centre of statewide politics, not just the margins. If you think politics is distant, remember decisions about education, policing, health and recognition start at the ballot and trickle into neighbourhood life.</w:t>
      </w:r>
      <w:r/>
    </w:p>
    <w:p>
      <w:pPr>
        <w:pStyle w:val="Heading2"/>
      </w:pPr>
      <w:r>
        <w:t>Polls and personalities: read the map before you decide</w:t>
      </w:r>
      <w:r/>
    </w:p>
    <w:p>
      <w:r/>
      <w:r>
        <w:t>Polling this week shows Sergio Moro leading, with Requião Filho and Sandro Alex behind, which makes strategic choices and alliances vital. A lead can create complacency and a close contest can make every local meeting count. News outlets have covered Requião Filho’s launch and the pairing with Michele Caputo, and that visibility can mobilise supporters , or provoke opponents. If you’re scanning the numbers, look for trends rather than a single snapshot: momentum and turnout often matter more than early leads.</w:t>
      </w:r>
      <w:r/>
    </w:p>
    <w:p>
      <w:pPr>
        <w:pStyle w:val="Heading2"/>
      </w:pPr>
      <w:r>
        <w:t>Rights aren’t guaranteed , they’re built and defended</w:t>
      </w:r>
      <w:r/>
    </w:p>
    <w:p>
      <w:r/>
      <w:r>
        <w:t>It’s tempting to treat civil liberties as permanent, but history and political theory remind us they’re contingent. Hannah Arendt argued that freedom needs a common public space where difference is visible and protected; when that space is eroded, freedoms retreat. That’s not just academic: it maps onto real-life debates over who can marry, who can teach, who can access healthcare or be safe on the street. If parties or movements push to restrict who counts as a full citizen, the consequences are practical and painful.</w:t>
      </w:r>
      <w:r/>
    </w:p>
    <w:p>
      <w:pPr>
        <w:pStyle w:val="Heading2"/>
      </w:pPr>
      <w:r>
        <w:t>What activism looks like between campaigns</w:t>
      </w:r>
      <w:r/>
    </w:p>
    <w:p>
      <w:r/>
      <w:r>
        <w:t>Voting is crucial, but it’s only part of the story. Local organising, regular contact with representatives, rapid response to proposals that threaten rights, and support for independent media all keep the public space healthy. At the LGBTI+ meeting I attended, leaders stressed the same: show up to assemblies, back pro-rights candidates locally, and donate time or small sums to community groups. Even simple actions , sharing verified information, attending a local rally, or joining a neighbourhood oversight group , create friction against rollbacks.</w:t>
      </w:r>
      <w:r/>
    </w:p>
    <w:p>
      <w:pPr>
        <w:pStyle w:val="Heading2"/>
      </w:pPr>
      <w:r>
        <w:t>Choosing where to focus your energy</w:t>
      </w:r>
      <w:r/>
    </w:p>
    <w:p>
      <w:r/>
      <w:r>
        <w:t>Not every person can lead a movement, but everyone can choose an action that fits their life. If you’re short on time, prioritise voting and one steady action: sign a petition, volunteer monthly, or mentor young organisers. If you have expertise, offer it: legal advice, communications help, or event planning goes a long way. And if you’re unsure, follow reputable local coverage to spot moments where collective pressure would be decisive. Small, repeated acts often protect rights more than a single grand gesture.</w:t>
      </w:r>
      <w:r/>
    </w:p>
    <w:p>
      <w:r/>
      <w:r>
        <w:t>It’s a small change that can make every right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https://www.imperiossagrados.com.br/p/pipoca-na-manteiga-48-estamos-a-beira</w:t>
        </w:r>
      </w:hyperlink>
      <w:r>
        <w:t xml:space="preserve"> - Please view link - unable to able to access data</w:t>
      </w:r>
      <w:r/>
    </w:p>
    <w:p>
      <w:pPr>
        <w:pStyle w:val="ListNumber"/>
        <w:spacing w:line="240" w:lineRule="auto"/>
        <w:ind w:left="720"/>
      </w:pPr>
      <w:r/>
      <w:hyperlink r:id="rId10">
        <w:r>
          <w:rPr>
            <w:color w:val="0000EE"/>
            <w:u w:val="single"/>
          </w:rPr>
          <w:t>https://www.band.com.br/band-parana/noticias/requiao-filho-anuncia-michele-caputo-como-vice-na-chapa-do-pdt-no-parana-202608052155</w:t>
        </w:r>
      </w:hyperlink>
      <w:r>
        <w:t xml:space="preserve"> - This article reports that Requião Filho, a state deputy from the PDT party, announced Michele Caputo as his running mate for the vice-governor position in the Paraná state elections. The announcement was made during a convention held on August 5, 2026, in Curitiba. The coalition supporting Requião Filho includes PDT, PT, PV, PCdoB, PSOL, Rede, PRD, and Solidariedade. The article also mentions that the first round of the elections is scheduled for October 4, 2026, with a potential second round on October 25, 2026, if no candidate achieves an absolute majority.</w:t>
      </w:r>
      <w:r/>
    </w:p>
    <w:p>
      <w:pPr>
        <w:pStyle w:val="ListNumber"/>
        <w:spacing w:line="240" w:lineRule="auto"/>
        <w:ind w:left="720"/>
      </w:pPr>
      <w:r/>
      <w:hyperlink r:id="rId12">
        <w:r>
          <w:rPr>
            <w:color w:val="0000EE"/>
            <w:u w:val="single"/>
          </w:rPr>
          <w:t>https://www.poderparana.com/noticia/requiao-filho-oficializa-candidatura-ao-governo-do-parana-e-lanca-chapa-com-gleisi</w:t>
        </w:r>
      </w:hyperlink>
      <w:r>
        <w:t xml:space="preserve"> - Requião Filho, a state deputy from the PDT party, officially announced his candidacy for the Governor of Paraná in the 2026 elections. The announcement took place during an event in Curitiba on August 5, 2026, attended by political leaders, parliamentarians, mayors, and members of the coalition parties. The coalition comprises PDT, PT, PV, PSOL, PCdoB, Rede, PRD, and Solidariedade. Michele Caputo, a former state deputy and ex-secretary of Health, was introduced as the candidate for vice-governor. The coalition also launched the candidacies of federal deputy Gleisi Hoffmann and former federal deputy Dr. Rosinha for the Senate.</w:t>
      </w:r>
      <w:r/>
    </w:p>
    <w:p>
      <w:pPr>
        <w:pStyle w:val="ListNumber"/>
        <w:spacing w:line="240" w:lineRule="auto"/>
        <w:ind w:left="720"/>
      </w:pPr>
      <w:r/>
      <w:hyperlink r:id="rId11">
        <w:r>
          <w:rPr>
            <w:color w:val="0000EE"/>
            <w:u w:val="single"/>
          </w:rPr>
          <w:t>https://gauchazh.clicrbs.com.br/politica/eleicoes/noticia/2026/08/quem-e-requiao-filho-candidato-ao-governo-do-parana-nas-eleicoes-de-2026-cmsv8b5vg02fv01596bgrky8n.html</w:t>
        </w:r>
      </w:hyperlink>
      <w:r>
        <w:t xml:space="preserve"> - This article provides an overview of Requião Filho, the candidate for the Governor of Paraná in the 2026 elections. Requião Filho, born on October 24, 1979, is 46 years old and is divorced. His running mate for vice-governor is Michele Caputo Neto, known as Michele Caputo, who is 63 years old and married. The article mentions that Requião Filho is affiliated with the PDT party and will appear on the ballot with the number 12. The first round of the elections is scheduled for October 4, 2026, with a potential second round on October 25, 2026, if no candidate achieves an absolute majority.</w:t>
      </w:r>
      <w:r/>
    </w:p>
    <w:p>
      <w:pPr>
        <w:pStyle w:val="ListNumber"/>
        <w:spacing w:line="240" w:lineRule="auto"/>
        <w:ind w:left="720"/>
      </w:pPr>
      <w:r/>
      <w:hyperlink r:id="rId13">
        <w:r>
          <w:rPr>
            <w:color w:val="0000EE"/>
            <w:u w:val="single"/>
          </w:rPr>
          <w:t>https://en.wikipedia.org/wiki/Hannah_Arendt</w:t>
        </w:r>
      </w:hyperlink>
      <w:r>
        <w:t xml:space="preserve"> - Hannah Arendt was a German-Jewish philosopher and political theorist known for her works on totalitarianism, authority, and the nature of power. She emphasized the importance of active participation in the public sphere and the role of plurality in political life. Arendt's concept of political freedom is closely connected with civil liberties and human rights, which in democratic societies are usually afforded legal protection from the state. Her work has been influential in discussions about the nature of democracy and the conditions necessary for its preservation.</w:t>
      </w:r>
      <w:r/>
    </w:p>
    <w:p>
      <w:pPr>
        <w:pStyle w:val="ListNumber"/>
        <w:spacing w:line="240" w:lineRule="auto"/>
        <w:ind w:left="720"/>
      </w:pPr>
      <w:r/>
      <w:hyperlink r:id="rId14">
        <w:r>
          <w:rPr>
            <w:color w:val="0000EE"/>
            <w:u w:val="single"/>
          </w:rPr>
          <w:t>https://plato.stanford.edu/entries/arendt/</w:t>
        </w:r>
      </w:hyperlink>
      <w:r>
        <w:t xml:space="preserve"> - The Stanford Encyclopedia of Philosophy provides an in-depth analysis of Hannah Arendt's conception of citizenship. Arendt's theory centers around the public sphere and political agency, emphasizing the importance of active participation and collective identity in democratic societies. She argued that the public sphere comprises spaces where citizens can act in concert through speech and persuasion, and that political freedom is inseparable from the existence of a common world and institutions that support pluralism and public action.</w:t>
      </w:r>
      <w:r/>
    </w:p>
    <w:p>
      <w:pPr>
        <w:pStyle w:val="ListNumber"/>
        <w:spacing w:line="240" w:lineRule="auto"/>
        <w:ind w:left="720"/>
      </w:pPr>
      <w:r/>
      <w:hyperlink r:id="rId15">
        <w:r>
          <w:rPr>
            <w:color w:val="0000EE"/>
            <w:u w:val="single"/>
          </w:rPr>
          <w:t>https://www.cambridge.org/core/journals/review-of-international-studies/article/abs/globality-plurality-and-freedom-the-arendtian-perspective/233B645C84FE914C603E2C46C505E697</w:t>
        </w:r>
      </w:hyperlink>
      <w:r>
        <w:t xml:space="preserve"> - This article reconstructs Hannah Arendt’s theory of political freedom in the context of her analysis of globality. It shows that Arendt builds her theory around the core concepts of plurality, action, sovereignty, and judgment. The article also discusses Arendt's analysis of the 'global condition' and her understanding of federalism as a potential space for political freedom in the post-totalitarian global age. Arendt's work is examined in relation to the challenges posed by globality to traditional notions of political freedom and citizenship.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mperiossagrados.com.br/p/pipoca-na-manteiga-48-estamos-a-beira" TargetMode="External"/><Relationship Id="rId10" Type="http://schemas.openxmlformats.org/officeDocument/2006/relationships/hyperlink" Target="https://www.band.com.br/band-parana/noticias/requiao-filho-anuncia-michele-caputo-como-vice-na-chapa-do-pdt-no-parana-202608052155" TargetMode="External"/><Relationship Id="rId11" Type="http://schemas.openxmlformats.org/officeDocument/2006/relationships/hyperlink" Target="https://gauchazh.clicrbs.com.br/politica/eleicoes/noticia/2026/08/quem-e-requiao-filho-candidato-ao-governo-do-parana-nas-eleicoes-de-2026-cmsv8b5vg02fv01596bgrky8n.html" TargetMode="External"/><Relationship Id="rId12" Type="http://schemas.openxmlformats.org/officeDocument/2006/relationships/hyperlink" Target="https://www.poderparana.com/noticia/requiao-filho-oficializa-candidatura-ao-governo-do-parana-e-lanca-chapa-com-gleisi" TargetMode="External"/><Relationship Id="rId13" Type="http://schemas.openxmlformats.org/officeDocument/2006/relationships/hyperlink" Target="https://en.wikipedia.org/wiki/Hannah_Arendt" TargetMode="External"/><Relationship Id="rId14" Type="http://schemas.openxmlformats.org/officeDocument/2006/relationships/hyperlink" Target="https://plato.stanford.edu/entries/arendt/" TargetMode="External"/><Relationship Id="rId15" Type="http://schemas.openxmlformats.org/officeDocument/2006/relationships/hyperlink" Target="https://www.cambridge.org/core/journals/review-of-international-studies/article/abs/globality-plurality-and-freedom-the-arendtian-perspective/233B645C84FE914C603E2C46C505E6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