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WNBA Fan Fundraiser Turns Protest into Support for Trans Youth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outrage into aid as a Bay Area fan’s GoFundMe channels WNBA protests into tangible help for queer young people, raising funds for LYRIC Center for LGBTQQ Youth in San Francisco and putting community care at centre court.</w:t>
      </w:r>
      <w:r/>
    </w:p>
    <w:p>
      <w:r/>
      <w:r>
        <w:t>Essential Takeaways</w:t>
      </w:r>
      <w:r/>
      <w:r/>
    </w:p>
    <w:p>
      <w:pPr>
        <w:pStyle w:val="ListBullet"/>
        <w:spacing w:line="240" w:lineRule="auto"/>
        <w:ind w:left="720"/>
      </w:pPr>
      <w:r/>
      <w:r>
        <w:rPr>
          <w:b/>
        </w:rPr>
        <w:t>Fan-led giving:</w:t>
      </w:r>
      <w:r>
        <w:t xml:space="preserve"> A Golden State Valkyries supporter launched a GoFundMe called “Backlash to Giveback” to honour Gabby Williams and benefit LYRIC, a San Francisco queer youth charity.</w:t>
      </w:r>
      <w:r/>
    </w:p>
    <w:p>
      <w:pPr>
        <w:pStyle w:val="ListBullet"/>
        <w:spacing w:line="240" w:lineRule="auto"/>
        <w:ind w:left="720"/>
      </w:pPr>
      <w:r/>
      <w:r>
        <w:rPr>
          <w:b/>
        </w:rPr>
        <w:t>Local impact:</w:t>
      </w:r>
      <w:r>
        <w:t xml:space="preserve"> LYRIC serves 12–24 year-olds with housing, health, career support and confidential counselling; recent renovations added private behavioural-health rooms.</w:t>
      </w:r>
      <w:r/>
    </w:p>
    <w:p>
      <w:pPr>
        <w:pStyle w:val="ListBullet"/>
        <w:spacing w:line="240" w:lineRule="auto"/>
        <w:ind w:left="720"/>
      </w:pPr>
      <w:r/>
      <w:r>
        <w:rPr>
          <w:b/>
        </w:rPr>
        <w:t>Small but meaningful:</w:t>
      </w:r>
      <w:r>
        <w:t xml:space="preserve"> The fundraiser reached early donors giving $20–$100 toward a $1,500 goal, and LYRIC says third-party drives contribute about 10% of its funding.</w:t>
      </w:r>
      <w:r/>
    </w:p>
    <w:p>
      <w:pPr>
        <w:pStyle w:val="ListBullet"/>
        <w:spacing w:line="240" w:lineRule="auto"/>
        <w:ind w:left="720"/>
      </w:pPr>
      <w:r/>
      <w:r>
        <w:rPr>
          <w:b/>
        </w:rPr>
        <w:t>Context matters:</w:t>
      </w:r>
      <w:r>
        <w:t xml:space="preserve"> The campaign follows heated national debate over trans athletes in the WNBA, with players and coaches publicly supporting inclusion.</w:t>
      </w:r>
      <w:r/>
    </w:p>
    <w:p>
      <w:pPr>
        <w:pStyle w:val="ListBullet"/>
        <w:spacing w:line="240" w:lineRule="auto"/>
        <w:ind w:left="720"/>
      </w:pPr>
      <w:r/>
      <w:r>
        <w:rPr>
          <w:b/>
        </w:rPr>
        <w:t>Immediate needs:</w:t>
      </w:r>
      <w:r>
        <w:t xml:space="preserve"> Donations typically go toward basics, back-to-school supplies, hygiene items, emergency housing and rapid testing.</w:t>
      </w:r>
      <w:r/>
      <w:r/>
    </w:p>
    <w:p>
      <w:pPr>
        <w:pStyle w:val="Heading2"/>
      </w:pPr>
      <w:r>
        <w:t>A fan’s riposte to protest that smells faintly of victory</w:t>
      </w:r>
      <w:r/>
    </w:p>
    <w:p>
      <w:r/>
      <w:r>
        <w:t>A single GoFundMe has become a quiet, practical rebuttal to the noise surrounding trans-athlete debates in women’s basketball. Heather Green, a long-time Valkyries fan, set up the fundraiser after seeing Gabby Williams’ public support for trans inclusion; it’s modest in scale but vivid in intent, and it feels like someone handing a warm blanket to a neighbour. According to interviews in the Bay Area Reporter, Green wasn’t connected to the team or LYRIC before starting the page, she just wanted to do something useful.</w:t>
      </w:r>
      <w:r/>
    </w:p>
    <w:p>
      <w:pPr>
        <w:pStyle w:val="Heading2"/>
      </w:pPr>
      <w:r>
        <w:t>Why LYRIC? The charity needs small donations as much as big headlines</w:t>
      </w:r>
      <w:r/>
    </w:p>
    <w:p>
      <w:r/>
      <w:r>
        <w:t>LYRIC, founded in 1988, is a local organisation that focuses squarely on the material needs of LGBTQQ youth. Its recent renovation of the Purple House added confidential rooms and a multipurpose area, which matters when young people need private support. Christina Hartman, a consultant for LYRIC, notes that grassroots fundraisers like this one contribute roughly 10% of the charity’s income, so even a handful of modest donations can keep services running. If you’re wondering where your £10 or £20 goes, think backpacks, toiletries and emergency transport.</w:t>
      </w:r>
      <w:r/>
    </w:p>
    <w:p>
      <w:pPr>
        <w:pStyle w:val="Heading2"/>
      </w:pPr>
      <w:r>
        <w:t>The debate that prompted it all , and how players and coaches have responded</w:t>
      </w:r>
      <w:r/>
    </w:p>
    <w:p>
      <w:r/>
      <w:r>
        <w:t>The fundraising push sits inside a much bigger conversation about trans inclusion in sport that’s been roiling the WNBA. A viral clip of Gabby Williams and public comments from coaches have put the Valkyries in the headlines, joining an ongoing national conversation sparked by remarks from other players and high-profile stunts. According to reporting, league policy requires players be “women” without further definition, and no trans woman has played in the WNBA to date. In that atmosphere, acts of allyship from players like Natasha Cloud and Williams resonate beyond the court.</w:t>
      </w:r>
      <w:r/>
    </w:p>
    <w:p>
      <w:pPr>
        <w:pStyle w:val="Heading2"/>
      </w:pPr>
      <w:r>
        <w:t>How fans are turning protest into practical help</w:t>
      </w:r>
      <w:r/>
    </w:p>
    <w:p>
      <w:r/>
      <w:r>
        <w:t>What’s interesting here is the DIY approach: a subreddit thread, a supportive community and a small fundraiser coalesced quickly. Green used the team’s subreddit to float the idea and gathered donors ranging from $20 to $100. LYRIC staff later reached out to thank contributors, showing how informal drives can connect donors directly to service providers. If you want to replicate this model, start by checking a charity’s legitimacy, set a clear goal, explain the beneficiary’s needs, and share updates so donors see impact.</w:t>
      </w:r>
      <w:r/>
    </w:p>
    <w:p>
      <w:pPr>
        <w:pStyle w:val="Heading2"/>
      </w:pPr>
      <w:r>
        <w:t>What this means for trans youth and community activism</w:t>
      </w:r>
      <w:r/>
    </w:p>
    <w:p>
      <w:r/>
      <w:r>
        <w:t>For the young people LYRIC serves, rallies and social-media debates are abstract unless they translate into food, a safe couch for the night, or access to health services. Lala-Chávez, LYRIC’s executive director, highlights that youth come in with urgent needs and also seeking community. Small-scale, fan-driven fundraisers can be catalytic: they redirect attention from polarising headlines to everyday care. And they remind us that sports fandom can be more than slogans , it can be solidarity.</w:t>
      </w:r>
      <w:r/>
    </w:p>
    <w:p>
      <w:r/>
      <w:r>
        <w:t>It's a small change that can make every support effort count.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9">
        <w:r>
          <w:rPr>
            <w:color w:val="0000EE"/>
            <w:u w:val="single"/>
          </w:rPr>
          <w:t>[2]</w:t>
        </w:r>
      </w:hyperlink>
      <w:r>
        <w:t xml:space="preserve">, </w:t>
      </w:r>
      <w:hyperlink r:id="rId11">
        <w:r>
          <w:rPr>
            <w:color w:val="0000EE"/>
            <w:u w:val="single"/>
          </w:rPr>
          <w:t>[7]</w:t>
        </w:r>
      </w:hyperlink>
      <w:r>
        <w:t xml:space="preserve">- Paragraph 3: </w:t>
      </w:r>
      <w:hyperlink r:id="rId9">
        <w:r>
          <w:rPr>
            <w:color w:val="0000EE"/>
            <w:u w:val="single"/>
          </w:rPr>
          <w:t>[2]</w:t>
        </w:r>
      </w:hyperlink>
      <w:r>
        <w:t xml:space="preserve">, </w:t>
      </w:r>
      <w:hyperlink r:id="rId12">
        <w:r>
          <w:rPr>
            <w:color w:val="0000EE"/>
            <w:u w:val="single"/>
          </w:rPr>
          <w:t>[4]</w:t>
        </w:r>
      </w:hyperlink>
      <w:r>
        <w:t xml:space="preserve">- Paragraph 4: </w:t>
      </w:r>
      <w:hyperlink r:id="rId9">
        <w:r>
          <w:rPr>
            <w:color w:val="0000EE"/>
            <w:u w:val="single"/>
          </w:rPr>
          <w:t>[2]</w:t>
        </w:r>
      </w:hyperlink>
      <w:r>
        <w:t xml:space="preserve">, </w:t>
      </w:r>
      <w:hyperlink r:id="rId13">
        <w:r>
          <w:rPr>
            <w:color w:val="0000EE"/>
            <w:u w:val="single"/>
          </w:rPr>
          <w:t>[5]</w:t>
        </w:r>
      </w:hyperlink>
      <w:r>
        <w:t xml:space="preserve">- Paragraph 5: </w:t>
      </w:r>
      <w:hyperlink r:id="rId9">
        <w:r>
          <w:rPr>
            <w:color w:val="0000EE"/>
            <w:u w:val="single"/>
          </w:rPr>
          <w:t>[2]</w:t>
        </w:r>
      </w:hyperlink>
      <w:r>
        <w:t xml:space="preserve">, </w:t>
      </w:r>
      <w:hyperlink r:id="rId14">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https://www.ebar.com/story/169700/</w:t>
        </w:r>
      </w:hyperlink>
      <w:r>
        <w:t xml:space="preserve"> - Please view link - unable to able to access data</w:t>
      </w:r>
      <w:r/>
    </w:p>
    <w:p>
      <w:pPr>
        <w:pStyle w:val="ListNumber"/>
        <w:spacing w:line="240" w:lineRule="auto"/>
        <w:ind w:left="720"/>
      </w:pPr>
      <w:r/>
      <w:hyperlink r:id="rId9">
        <w:r>
          <w:rPr>
            <w:color w:val="0000EE"/>
            <w:u w:val="single"/>
          </w:rPr>
          <w:t>https://www.ebar.com/story/169700/</w:t>
        </w:r>
      </w:hyperlink>
      <w:r>
        <w:t xml:space="preserve"> - An online fundraiser titled 'Backlash to Giveback – in Honor of Gabby Williams' was launched by Heather Green to support LYRIC Center for LGBTQQ Youth in San Francisco. The campaign was initiated on August 10, 2026, in response to the protests over trans athletes at WNBA games, including those involving the Golden State Valkyries. LYRIC, led by Gael Lala-Chávez, has been a sponsor at the Valkyries' annual fundraiser since the team's inception in 2025. The fundraiser aims to support queer youth through LYRIC's various programs and services.</w:t>
      </w:r>
      <w:r/>
    </w:p>
    <w:p>
      <w:pPr>
        <w:pStyle w:val="ListNumber"/>
        <w:spacing w:line="240" w:lineRule="auto"/>
        <w:ind w:left="720"/>
      </w:pPr>
      <w:r/>
      <w:hyperlink r:id="rId10">
        <w:r>
          <w:rPr>
            <w:color w:val="0000EE"/>
            <w:u w:val="single"/>
          </w:rPr>
          <w:t>https://northeasttimes.com/2026/08/07/wnba-star-gabby-williams-welcomes-trans-athletes-reigniting-league-debate/</w:t>
        </w:r>
      </w:hyperlink>
      <w:r>
        <w:t xml:space="preserve"> - WNBA star Gabby Williams publicly expressed her support for transgender athletes, stating she would welcome a trans athlete on her team or against her team. Her comments reignited discussions within the league regarding the inclusion of trans athletes in women's sports. Williams framed the issue as a new battle for trans rights, highlighting the ongoing challenges faced by the transgender community in sports.</w:t>
      </w:r>
      <w:r/>
    </w:p>
    <w:p>
      <w:pPr>
        <w:pStyle w:val="ListNumber"/>
        <w:spacing w:line="240" w:lineRule="auto"/>
        <w:ind w:left="720"/>
      </w:pPr>
      <w:r/>
      <w:hyperlink r:id="rId12">
        <w:r>
          <w:rPr>
            <w:color w:val="0000EE"/>
            <w:u w:val="single"/>
          </w:rPr>
          <w:t>https://www.aclu.org/press-releases/aclu-launches-more-than-a-game</w:t>
        </w:r>
      </w:hyperlink>
      <w:r>
        <w:t xml:space="preserve"> - The American Civil Liberties Union (ACLU) launched the 'More Than A Game' campaign to support transgender youth ahead of landmark Supreme Court cases challenging state laws that ban transgender girls from participating in school sports. The campaign features prominent public figures advocating for unity, fairness, and the inclusion of transgender individuals in sports, emphasizing the importance of protecting the rights of transgender youth.</w:t>
      </w:r>
      <w:r/>
    </w:p>
    <w:p>
      <w:pPr>
        <w:pStyle w:val="ListNumber"/>
        <w:spacing w:line="240" w:lineRule="auto"/>
        <w:ind w:left="720"/>
      </w:pPr>
      <w:r/>
      <w:hyperlink r:id="rId13">
        <w:r>
          <w:rPr>
            <w:color w:val="0000EE"/>
            <w:u w:val="single"/>
          </w:rPr>
          <w:t>https://www.gofundme.com/f/trans-people-are-sacred-100-cities-campaign</w:t>
        </w:r>
      </w:hyperlink>
      <w:r>
        <w:t xml:space="preserve"> - The 'Trans People Are Sacred - 100 Cities Campaign' is a national billboard campaign organized by Kathlene Welch to support the transgender community amid increasing systematic discrimination. The campaign aims to raise funds for SaveArtSpace, a nonprofit organization, to create public art installations that promote transgender rights and visibility across various cities, countering harmful policies and fostering inclusivity.</w:t>
      </w:r>
      <w:r/>
    </w:p>
    <w:p>
      <w:pPr>
        <w:pStyle w:val="ListNumber"/>
        <w:spacing w:line="240" w:lineRule="auto"/>
        <w:ind w:left="720"/>
      </w:pPr>
      <w:r/>
      <w:hyperlink r:id="rId14">
        <w:r>
          <w:rPr>
            <w:color w:val="0000EE"/>
            <w:u w:val="single"/>
          </w:rPr>
          <w:t>https://www.harianbasis.co/en/rainbow-families-action-rallies-chase-center</w:t>
        </w:r>
      </w:hyperlink>
      <w:r>
        <w:t xml:space="preserve"> - Members of Rainbow Families Action gathered outside San Francisco's Chase Center to support Golden State Valkyries head coach Natalie Nakase and player Gabby Williams for their advocacy of transgender athletes. Demonstrators held trans flags and distributed posters thanking the sports figures ahead of the Valkyries game, amidst a broader national debate on transgender participation in women's sports.</w:t>
      </w:r>
      <w:r/>
    </w:p>
    <w:p>
      <w:pPr>
        <w:pStyle w:val="ListNumber"/>
        <w:spacing w:line="240" w:lineRule="auto"/>
        <w:ind w:left="720"/>
      </w:pPr>
      <w:r/>
      <w:hyperlink r:id="rId11">
        <w:r>
          <w:rPr>
            <w:color w:val="0000EE"/>
            <w:u w:val="single"/>
          </w:rPr>
          <w:t>https://www.gofundme.com/f/every-goal-helps-trans-youth-in-need</w:t>
        </w:r>
      </w:hyperlink>
      <w:r>
        <w:t xml:space="preserve"> - The 'Every Goal Helps Trans Youth in Need' fundraiser, organized by Brandon Sanders, supports Cincinnati Children’s Hospital’s Youth Transgender Clinic. The clinic provides vital, affirming care for transgender and gender-diverse youth, offering support, safety, and a path forward to some of the most vulnerable members of the community. The fundraiser aims to centralize member contributions to make it easier for everyone to participate in supporting trans youth.</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ebar.com/story/169700/" TargetMode="External"/><Relationship Id="rId10" Type="http://schemas.openxmlformats.org/officeDocument/2006/relationships/hyperlink" Target="https://northeasttimes.com/2026/08/07/wnba-star-gabby-williams-welcomes-trans-athletes-reigniting-league-debate/" TargetMode="External"/><Relationship Id="rId11" Type="http://schemas.openxmlformats.org/officeDocument/2006/relationships/hyperlink" Target="https://www.gofundme.com/f/every-goal-helps-trans-youth-in-need" TargetMode="External"/><Relationship Id="rId12" Type="http://schemas.openxmlformats.org/officeDocument/2006/relationships/hyperlink" Target="https://www.aclu.org/press-releases/aclu-launches-more-than-a-game" TargetMode="External"/><Relationship Id="rId13" Type="http://schemas.openxmlformats.org/officeDocument/2006/relationships/hyperlink" Target="https://www.gofundme.com/f/trans-people-are-sacred-100-cities-campaign" TargetMode="External"/><Relationship Id="rId14" Type="http://schemas.openxmlformats.org/officeDocument/2006/relationships/hyperlink" Target="https://www.harianbasis.co/en/rainbow-families-action-rallies-chase-cente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