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Talk About Being Bisexual: Real Stories and Practical Tips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honest conversation: bisexual people and allies are sharing coming-out moments that feel both intimate and universal. These personal stories, from first crushes abroad to nervous reveals in shared apartments, show why clear language, timing, and self-compassion matter when you say “I’m bi, actually.”</w:t>
      </w:r>
      <w:r/>
    </w:p>
    <w:p>
      <w:r/>
      <w:r>
        <w:t>Essential Takeaways</w:t>
      </w:r>
      <w:r/>
      <w:r/>
    </w:p>
    <w:p>
      <w:pPr>
        <w:pStyle w:val="ListBullet"/>
        <w:spacing w:line="240" w:lineRule="auto"/>
        <w:ind w:left="720"/>
      </w:pPr>
      <w:r/>
      <w:r>
        <w:rPr>
          <w:b/>
        </w:rPr>
        <w:t>Common arc:</w:t>
      </w:r>
      <w:r>
        <w:t xml:space="preserve"> many bisexual people describe early, confusing attractions to more than one gender before finding words that fit.</w:t>
      </w:r>
      <w:r/>
    </w:p>
    <w:p>
      <w:pPr>
        <w:pStyle w:val="ListBullet"/>
        <w:spacing w:line="240" w:lineRule="auto"/>
        <w:ind w:left="720"/>
      </w:pPr>
      <w:r/>
      <w:r>
        <w:rPr>
          <w:b/>
        </w:rPr>
        <w:t>Emotional texture:</w:t>
      </w:r>
      <w:r>
        <w:t xml:space="preserve"> coming out can be liberating, scary, and quietly ordinary, expect relief mixed with lingering uncertainty.</w:t>
      </w:r>
      <w:r/>
    </w:p>
    <w:p>
      <w:pPr>
        <w:pStyle w:val="ListBullet"/>
        <w:spacing w:line="240" w:lineRule="auto"/>
        <w:ind w:left="720"/>
      </w:pPr>
      <w:r/>
      <w:r>
        <w:rPr>
          <w:b/>
        </w:rPr>
        <w:t>Practical timing:</w:t>
      </w:r>
      <w:r>
        <w:t xml:space="preserve"> choose a calm moment, prepare for questions, and prioritise your safety and wellbeing first.</w:t>
      </w:r>
      <w:r/>
    </w:p>
    <w:p>
      <w:pPr>
        <w:pStyle w:val="ListBullet"/>
        <w:spacing w:line="240" w:lineRule="auto"/>
        <w:ind w:left="720"/>
      </w:pPr>
      <w:r/>
      <w:r>
        <w:rPr>
          <w:b/>
        </w:rPr>
        <w:t>Partner conversations:</w:t>
      </w:r>
      <w:r>
        <w:t xml:space="preserve"> honesty and consent matter, open relationships or renegotiated boundaries often follow disclosure.</w:t>
      </w:r>
      <w:r/>
    </w:p>
    <w:p>
      <w:pPr>
        <w:pStyle w:val="ListBullet"/>
        <w:spacing w:line="240" w:lineRule="auto"/>
        <w:ind w:left="720"/>
      </w:pPr>
      <w:r/>
      <w:r>
        <w:rPr>
          <w:b/>
        </w:rPr>
        <w:t>Community support matters:</w:t>
      </w:r>
      <w:r>
        <w:t xml:space="preserve"> connecting with queer spaces or peers eases shame and builds belonging.</w:t>
      </w:r>
      <w:r/>
      <w:r/>
    </w:p>
    <w:p>
      <w:pPr>
        <w:pStyle w:val="Heading2"/>
      </w:pPr>
      <w:r>
        <w:t>A first crush abroad can change everything</w:t>
      </w:r>
      <w:r/>
    </w:p>
    <w:p>
      <w:r/>
      <w:r>
        <w:t>The image of a teenage trip abroad turning into a queer awakening is familiar and vivid, a memory that smells of cheap coffee and late-night letters. Many people recount a first crush in a foreign place as the first crack in a binary identity, a tender confusion that sticks around until later reflection. According to Teen Vogue and other memoir-style accounts, those early emotional bookmarks often become the stories people tell when they finally name their sexuality. If you’re tracing your own path, keep those small, sensory memories, they’re valid signposts.</w:t>
      </w:r>
      <w:r/>
    </w:p>
    <w:p>
      <w:pPr>
        <w:pStyle w:val="Heading2"/>
      </w:pPr>
      <w:r>
        <w:t>Why the straight-or-gay binary still trips people up</w:t>
      </w:r>
      <w:r/>
    </w:p>
    <w:p>
      <w:r/>
      <w:r>
        <w:t>Growing up in communities that only present two options leaves little room for nuance, and queer writers and magazines have long pointed out how damaging that binary is. Coverage in outlets that collect coming-out stories shows a recurring theme: people knew they weren’t straight, but had no language or role models for being attracted to multiple genders. That lack of representation breeds silence. If you’re supporting someone, don’t assume they’re on a fixed timeline, listen more than you advise.</w:t>
      </w:r>
      <w:r/>
    </w:p>
    <w:p>
      <w:pPr>
        <w:pStyle w:val="Heading2"/>
      </w:pPr>
      <w:r>
        <w:t>Coming out to a partner: honesty, timing and compassion</w:t>
      </w:r>
      <w:r/>
    </w:p>
    <w:p>
      <w:r/>
      <w:r>
        <w:t>Revealing attraction outside a relationship is a high-stakes conversation for many. First-person essays collected by bi.org and Curve discuss relief and fear in equal measure, relief at being seen, fear of hurting someone you love. Practical tip: pick a quiet, private moment, be direct, and be prepared to discuss what the revelation means for your relationship. Consent and negotiation come next; couples often revisit boundaries or try new arrangements with clarity and mutual respect.</w:t>
      </w:r>
      <w:r/>
    </w:p>
    <w:p>
      <w:pPr>
        <w:pStyle w:val="Heading2"/>
      </w:pPr>
      <w:r>
        <w:t>The real relief of saying the words out loud</w:t>
      </w:r>
      <w:r/>
    </w:p>
    <w:p>
      <w:r/>
      <w:r>
        <w:t>There’s a specific scene many memoirs describe, the thunder of a confession, then a surprising calm. Coming out can feel like dropping a weight you’ve been carrying for years. LGBTQ Nation and Vogue pieces capture that liberation but also note that acceptance from others doesn’t instantly erase internalised shame. Give yourself time. Celebrate small victories, seek friends who understand, and consider therapy or peer support to unpack complex emotions.</w:t>
      </w:r>
      <w:r/>
    </w:p>
    <w:p>
      <w:pPr>
        <w:pStyle w:val="Heading2"/>
      </w:pPr>
      <w:r>
        <w:t>How community transforms shame into belonging</w:t>
      </w:r>
      <w:r/>
    </w:p>
    <w:p>
      <w:r/>
      <w:r>
        <w:t>Walking into queer neighbourhoods or meeting peers who share similar stories changes the texture of identity work. Writers who found community in cities like San Francisco describe how everyday life, coffee dates, casual chats, shared playlists, reframes bisexuality as ordinary and joyful. If you can, find local groups, online forums, or social spaces where you can practise saying “I’m bi” without explanation. It’s practical medicine for the soul.</w:t>
      </w:r>
      <w:r/>
    </w:p>
    <w:p>
      <w:pPr>
        <w:pStyle w:val="Heading2"/>
      </w:pPr>
      <w:r>
        <w:t>Simple, practical tips for coming out or supporting someone</w:t>
      </w:r>
      <w:r/>
    </w:p>
    <w:p>
      <w:r/>
      <w:r>
        <w:t>If you plan to come out, pick someone trustworthy, set the scene, and have a bit of language ready to explain what bisexuality means to you. If you’re the listener, ask respectful questions, avoid binary assumptions, and check in about safety. Remember: labels can help, but they don’t have to be final. People shift, grow, and reword their identities as life unfolds.</w:t>
      </w:r>
      <w:r/>
    </w:p>
    <w:p>
      <w:r/>
      <w:r>
        <w:t>It’s a small change in phrasing that often makes a huge difference: try it when you’re ready.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14">
        <w:r>
          <w:rPr>
            <w:color w:val="0000EE"/>
            <w:u w:val="single"/>
          </w:rPr>
          <w:t>[6]</w:t>
        </w:r>
      </w:hyperlink>
      <w:r>
        <w:t xml:space="preserve">, </w:t>
      </w:r>
      <w:hyperlink r:id="rId15">
        <w:r>
          <w:rPr>
            <w:color w:val="0000EE"/>
            <w:u w:val="single"/>
          </w:rPr>
          <w:t>[5]</w:t>
        </w:r>
      </w:hyperlink>
      <w:r>
        <w:t xml:space="preserve">- Paragraph 5: </w:t>
      </w:r>
      <w:hyperlink r:id="rId14">
        <w:r>
          <w:rPr>
            <w:color w:val="0000EE"/>
            <w:u w:val="single"/>
          </w:rPr>
          <w:t>[6]</w:t>
        </w:r>
      </w:hyperlink>
      <w:r>
        <w:t xml:space="preserve">, </w:t>
      </w:r>
      <w:hyperlink r:id="rId9">
        <w:r>
          <w:rPr>
            <w:color w:val="0000EE"/>
            <w:u w:val="single"/>
          </w:rPr>
          <w:t>[1]</w:t>
        </w:r>
      </w:hyperlink>
      <w:r>
        <w:t xml:space="preserve">- Paragraph 6: </w:t>
      </w:r>
      <w:hyperlink r:id="rId10">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https://glreview.org/im-bi-actually/</w:t>
        </w:r>
      </w:hyperlink>
      <w:r>
        <w:t xml:space="preserve"> - Please view link - unable to able to access data</w:t>
      </w:r>
      <w:r/>
    </w:p>
    <w:p>
      <w:pPr>
        <w:pStyle w:val="ListNumber"/>
        <w:spacing w:line="240" w:lineRule="auto"/>
        <w:ind w:left="720"/>
      </w:pPr>
      <w:r/>
      <w:hyperlink r:id="rId10">
        <w:r>
          <w:rPr>
            <w:color w:val="0000EE"/>
            <w:u w:val="single"/>
          </w:rPr>
          <w:t>https://www.teenvogue.com/story/bisexual-coming-out-stories</w:t>
        </w:r>
      </w:hyperlink>
      <w:r>
        <w:t xml:space="preserve"> - This article features personal accounts from bisexual individuals sharing their experiences of coming out. It highlights the challenges faced, including societal misconceptions and the ongoing process of self-discovery. The stories underscore the importance of community support and the diverse journeys within the bisexual community. (</w:t>
      </w:r>
      <w:hyperlink r:id="rId16">
        <w:r>
          <w:rPr>
            <w:color w:val="0000EE"/>
            <w:u w:val="single"/>
          </w:rPr>
          <w:t>teenvogue.com</w:t>
        </w:r>
      </w:hyperlink>
      <w:r>
        <w:t>)</w:t>
      </w:r>
      <w:r/>
    </w:p>
    <w:p>
      <w:pPr>
        <w:pStyle w:val="ListNumber"/>
        <w:spacing w:line="240" w:lineRule="auto"/>
        <w:ind w:left="720"/>
      </w:pPr>
      <w:r/>
      <w:hyperlink r:id="rId12">
        <w:r>
          <w:rPr>
            <w:color w:val="0000EE"/>
            <w:u w:val="single"/>
          </w:rPr>
          <w:t>https://bi.org/en/bi-stories/coming-out-bisexual-my-story/</w:t>
        </w:r>
      </w:hyperlink>
      <w:r>
        <w:t xml:space="preserve"> - Deanna MacNeil narrates her journey of coming out as bisexual, detailing the internal and external challenges she faced. She discusses the societal assumptions about bisexuality and the personal growth that accompanied her self-acceptance. The story emphasizes the significance of embracing one's identity despite societal pressures. (</w:t>
      </w:r>
      <w:hyperlink r:id="rId17">
        <w:r>
          <w:rPr>
            <w:color w:val="0000EE"/>
            <w:u w:val="single"/>
          </w:rPr>
          <w:t>bi.org</w:t>
        </w:r>
      </w:hyperlink>
      <w:r>
        <w:t>)</w:t>
      </w:r>
      <w:r/>
    </w:p>
    <w:p>
      <w:pPr>
        <w:pStyle w:val="ListNumber"/>
        <w:spacing w:line="240" w:lineRule="auto"/>
        <w:ind w:left="720"/>
      </w:pPr>
      <w:r/>
      <w:hyperlink r:id="rId13">
        <w:r>
          <w:rPr>
            <w:color w:val="0000EE"/>
            <w:u w:val="single"/>
          </w:rPr>
          <w:t>https://www.curvemag.com/blog/bisexual/8-bisexual-coming-out-stories/</w:t>
        </w:r>
      </w:hyperlink>
      <w:r>
        <w:t xml:space="preserve"> - This compilation presents eight diverse coming-out stories from bisexual individuals, each sharing unique experiences and challenges. The narratives highlight the complexities of bisexual identity, societal misconceptions, and the personal growth achieved through embracing one's true self. The article underscores the importance of visibility and acceptance within the LGBTQ+ community. (</w:t>
      </w:r>
      <w:hyperlink r:id="rId18">
        <w:r>
          <w:rPr>
            <w:color w:val="0000EE"/>
            <w:u w:val="single"/>
          </w:rPr>
          <w:t>curvemag.com</w:t>
        </w:r>
      </w:hyperlink>
      <w:r>
        <w:t>)</w:t>
      </w:r>
      <w:r/>
    </w:p>
    <w:p>
      <w:pPr>
        <w:pStyle w:val="ListNumber"/>
        <w:spacing w:line="240" w:lineRule="auto"/>
        <w:ind w:left="720"/>
      </w:pPr>
      <w:r/>
      <w:hyperlink r:id="rId15">
        <w:r>
          <w:rPr>
            <w:color w:val="0000EE"/>
            <w:u w:val="single"/>
          </w:rPr>
          <w:t>https://www.teenvogue.com/story/i-came-out-as-bisexual-to-my-grandmother</w:t>
        </w:r>
      </w:hyperlink>
      <w:r>
        <w:t xml:space="preserve"> - Eva Bloom recounts her experience of coming out as bisexual to her grandmother, highlighting the unexpected support and understanding she received. The story emphasizes the importance of open communication and the positive impact of sharing one's identity with family members. It also sheds light on the generational differences in perceptions of sexuality. (</w:t>
      </w:r>
      <w:hyperlink r:id="rId19">
        <w:r>
          <w:rPr>
            <w:color w:val="0000EE"/>
            <w:u w:val="single"/>
          </w:rPr>
          <w:t>teenvogue.com</w:t>
        </w:r>
      </w:hyperlink>
      <w:r>
        <w:t>)</w:t>
      </w:r>
      <w:r/>
    </w:p>
    <w:p>
      <w:pPr>
        <w:pStyle w:val="ListNumber"/>
        <w:spacing w:line="240" w:lineRule="auto"/>
        <w:ind w:left="720"/>
      </w:pPr>
      <w:r/>
      <w:hyperlink r:id="rId14">
        <w:r>
          <w:rPr>
            <w:color w:val="0000EE"/>
            <w:u w:val="single"/>
          </w:rPr>
          <w:t>https://www.lgbtqnation.com/2023/09/the-joyful-chaos-of-coming-out-as-queer-nonbinary-bisexual-in-my-late-20s/</w:t>
        </w:r>
      </w:hyperlink>
      <w:r>
        <w:t xml:space="preserve"> - Keegan Williams shares their journey of coming out as queer, nonbinary, and bisexual in their late 20s. The article explores the complexities of self-discovery, the challenges of navigating multiple identities, and the joy found in embracing one's authentic self. It highlights the importance of patience and self-compassion in the coming-out process. (</w:t>
      </w:r>
      <w:hyperlink r:id="rId20">
        <w:r>
          <w:rPr>
            <w:color w:val="0000EE"/>
            <w:u w:val="single"/>
          </w:rPr>
          <w:t>lgbtqnation.com</w:t>
        </w:r>
      </w:hyperlink>
      <w:r>
        <w:t>)</w:t>
      </w:r>
      <w:r/>
    </w:p>
    <w:p>
      <w:pPr>
        <w:pStyle w:val="ListNumber"/>
        <w:spacing w:line="240" w:lineRule="auto"/>
        <w:ind w:left="720"/>
      </w:pPr>
      <w:r/>
      <w:hyperlink r:id="rId11">
        <w:r>
          <w:rPr>
            <w:color w:val="0000EE"/>
            <w:u w:val="single"/>
          </w:rPr>
          <w:t>https://www.vogue.co.uk/article/coming-out-as-bisexual</w:t>
        </w:r>
      </w:hyperlink>
      <w:r>
        <w:t xml:space="preserve"> - Sharan Dhaliwal discusses her experience of coming out as bisexual, focusing on the challenges of being believed and accepted. The article delves into the societal skepticism faced by bisexual individuals and the importance of self-acceptance and community support. It also addresses the broader implications of bisexuality within the LGBTQ+ spectrum. (</w:t>
      </w:r>
      <w:hyperlink r:id="rId21">
        <w:r>
          <w:rPr>
            <w:color w:val="0000EE"/>
            <w:u w:val="single"/>
          </w:rPr>
          <w:t>vogue.co.uk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lreview.org/im-bi-actually/" TargetMode="External"/><Relationship Id="rId10" Type="http://schemas.openxmlformats.org/officeDocument/2006/relationships/hyperlink" Target="https://www.teenvogue.com/story/bisexual-coming-out-stories" TargetMode="External"/><Relationship Id="rId11" Type="http://schemas.openxmlformats.org/officeDocument/2006/relationships/hyperlink" Target="https://www.vogue.co.uk/article/coming-out-as-bisexual" TargetMode="External"/><Relationship Id="rId12" Type="http://schemas.openxmlformats.org/officeDocument/2006/relationships/hyperlink" Target="https://bi.org/en/bi-stories/coming-out-bisexual-my-story/" TargetMode="External"/><Relationship Id="rId13" Type="http://schemas.openxmlformats.org/officeDocument/2006/relationships/hyperlink" Target="https://www.curvemag.com/blog/bisexual/8-bisexual-coming-out-stories/" TargetMode="External"/><Relationship Id="rId14" Type="http://schemas.openxmlformats.org/officeDocument/2006/relationships/hyperlink" Target="https://www.lgbtqnation.com/2023/09/the-joyful-chaos-of-coming-out-as-queer-nonbinary-bisexual-in-my-late-20s/" TargetMode="External"/><Relationship Id="rId15" Type="http://schemas.openxmlformats.org/officeDocument/2006/relationships/hyperlink" Target="https://www.teenvogue.com/story/i-came-out-as-bisexual-to-my-grandmother" TargetMode="External"/><Relationship Id="rId16" Type="http://schemas.openxmlformats.org/officeDocument/2006/relationships/hyperlink" Target="https://www.teenvogue.com/story/bisexual-coming-out-stories?utm_source=openai" TargetMode="External"/><Relationship Id="rId17" Type="http://schemas.openxmlformats.org/officeDocument/2006/relationships/hyperlink" Target="https://bi.org/en/bi-stories/coming-out-bisexual-my-story/?utm_source=openai" TargetMode="External"/><Relationship Id="rId18" Type="http://schemas.openxmlformats.org/officeDocument/2006/relationships/hyperlink" Target="https://www.curvemag.com/blog/bisexual/8-bisexual-coming-out-stories/?utm_source=openai" TargetMode="External"/><Relationship Id="rId19" Type="http://schemas.openxmlformats.org/officeDocument/2006/relationships/hyperlink" Target="https://www.teenvogue.com/story/i-came-out-as-bisexual-to-my-grandmother?utm_source=openai" TargetMode="External"/><Relationship Id="rId20" Type="http://schemas.openxmlformats.org/officeDocument/2006/relationships/hyperlink" Target="https://www.lgbtqnation.com/2023/09/the-joyful-chaos-of-coming-out-as-queer-nonbinary-bisexual-in-my-late-20s/?utm_source=openai" TargetMode="External"/><Relationship Id="rId21" Type="http://schemas.openxmlformats.org/officeDocument/2006/relationships/hyperlink" Target="https://www.vogue.co.uk/article/coming-out-as-bisexua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