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Homophobic Violence: Halsema Says Prison Is Where It Belongs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safety and equality are watching: Amsterdam's mayor has drawn a line under violence against lhbti+ people, saying those who attack or threaten them "belong in prison" , a bold stance that matters for residents, visitors and anyone worried about rising intolerance.</w:t>
      </w:r>
      <w:r/>
    </w:p>
    <w:p>
      <w:r/>
      <w:r>
        <w:t>Essential Takeaways</w:t>
      </w:r>
      <w:r/>
      <w:r/>
    </w:p>
    <w:p>
      <w:pPr>
        <w:pStyle w:val="ListBullet"/>
        <w:spacing w:line="240" w:lineRule="auto"/>
        <w:ind w:left="720"/>
      </w:pPr>
      <w:r/>
      <w:r>
        <w:rPr>
          <w:b/>
        </w:rPr>
        <w:t>Clear stance:</w:t>
      </w:r>
      <w:r>
        <w:t xml:space="preserve"> Mayor Femke Halsema said perpetrators of violence against lhbti+ people should face prison, signalling zero tolerance.</w:t>
      </w:r>
      <w:r/>
    </w:p>
    <w:p>
      <w:pPr>
        <w:pStyle w:val="ListBullet"/>
        <w:spacing w:line="240" w:lineRule="auto"/>
        <w:ind w:left="720"/>
      </w:pPr>
      <w:r/>
      <w:r>
        <w:rPr>
          <w:b/>
        </w:rPr>
        <w:t>Preventive focus:</w:t>
      </w:r>
      <w:r>
        <w:t xml:space="preserve"> Halsema points to education and existing measures to change attitudes, not just punishment.</w:t>
      </w:r>
      <w:r/>
    </w:p>
    <w:p>
      <w:pPr>
        <w:pStyle w:val="ListBullet"/>
        <w:spacing w:line="240" w:lineRule="auto"/>
        <w:ind w:left="720"/>
      </w:pPr>
      <w:r/>
      <w:r>
        <w:rPr>
          <w:b/>
        </w:rPr>
        <w:t>Political scrutiny:</w:t>
      </w:r>
      <w:r>
        <w:t xml:space="preserve"> Local politicians asked for specifics after her firm remark, wanting clearer action plans.</w:t>
      </w:r>
      <w:r/>
    </w:p>
    <w:p>
      <w:pPr>
        <w:pStyle w:val="ListBullet"/>
        <w:spacing w:line="240" w:lineRule="auto"/>
        <w:ind w:left="720"/>
      </w:pPr>
      <w:r/>
      <w:r>
        <w:rPr>
          <w:b/>
        </w:rPr>
        <w:t>Ongoing concern:</w:t>
      </w:r>
      <w:r>
        <w:t xml:space="preserve"> Community leaders and Pride organisers remain worried about safety, despite Amsterdam’s reputation for freedom.</w:t>
      </w:r>
      <w:r/>
    </w:p>
    <w:p>
      <w:pPr>
        <w:pStyle w:val="ListBullet"/>
        <w:spacing w:line="240" w:lineRule="auto"/>
        <w:ind w:left="720"/>
      </w:pPr>
      <w:r/>
      <w:r>
        <w:rPr>
          <w:b/>
        </w:rPr>
        <w:t>Practical note:</w:t>
      </w:r>
      <w:r>
        <w:t xml:space="preserve"> If you witness or experience intimidation, report it , police and municipal programmes are the routes to follow.</w:t>
      </w:r>
      <w:r/>
      <w:r/>
    </w:p>
    <w:p>
      <w:pPr>
        <w:pStyle w:val="Heading2"/>
      </w:pPr>
      <w:r>
        <w:t>Halsema drew a sharp red line , and people noticed</w:t>
      </w:r>
      <w:r/>
    </w:p>
    <w:p>
      <w:r/>
      <w:r>
        <w:t>Mayor Femke Halsema’s words landed with a thump: those who use violence against queer people “belong in prison.” That line is simple, tough and unambiguous, and it reassures anyone who’s felt vulnerable that the city’s leadership sees physical attacks as criminal acts. The remark also prompted councillors to ask what concrete follow-up will look like, because bold words need solid backing.</w:t>
      </w:r>
      <w:r/>
    </w:p>
    <w:p>
      <w:pPr>
        <w:pStyle w:val="Heading2"/>
      </w:pPr>
      <w:r>
        <w:t>What happens after the headline , prevention vs punishment</w:t>
      </w:r>
      <w:r/>
    </w:p>
    <w:p>
      <w:r/>
      <w:r>
        <w:t>Halsema didn’t just lean on punishment; she emphasised existing preventive work, like educational efforts aimed at younger people to shift attitudes. That’s sensible , punishment can deter, but prevention changes hearts and minds. Still, some local politicians say current measures aren’t cutting it and want clearer, firmer policies to tackle rising intolerance in public spaces.</w:t>
      </w:r>
      <w:r/>
    </w:p>
    <w:p>
      <w:pPr>
        <w:pStyle w:val="Heading2"/>
      </w:pPr>
      <w:r>
        <w:t>Political reaction: questions, not objections</w:t>
      </w:r>
      <w:r/>
    </w:p>
    <w:p>
      <w:r/>
      <w:r>
        <w:t>Several councillors welcomed the sentiment but pushed for specifics. They want to know which new tools the municipality will deploy, and whether law enforcement will prioritise hate-related offences more visibly. It’s a familiar dance in city politics: moral clarity meets the practical need for budgets, measurable outcomes and inter-agency co‑ordination.</w:t>
      </w:r>
      <w:r/>
    </w:p>
    <w:p>
      <w:pPr>
        <w:pStyle w:val="Heading2"/>
      </w:pPr>
      <w:r>
        <w:t>Amsterdam’s reputation under strain , why it matters</w:t>
      </w:r>
      <w:r/>
    </w:p>
    <w:p>
      <w:r/>
      <w:r>
        <w:t>Amsterdam has long been sold as a free, open city where people can be themselves. That reputation isn’t just cosmetic; it shapes tourism, local life and the sense of safety queer residents expect. Yet reports of intimidation and threats have piled up, and community groups are worried. Saying the city won’t tolerate violence is partly about protecting people and partly about preserving that open identity.</w:t>
      </w:r>
      <w:r/>
    </w:p>
    <w:p>
      <w:pPr>
        <w:pStyle w:val="Heading2"/>
      </w:pPr>
      <w:r>
        <w:t>What citizens and visitors can do right now</w:t>
      </w:r>
      <w:r/>
    </w:p>
    <w:p>
      <w:r/>
      <w:r>
        <w:t>If you see or experience intimidation, report it to the police and to municipal advice channels; documentation matters, and quick reporting helps build cases. For parents and schools, encouraging respectful conversations early reduces the chance that intolerance hardens into aggression. Community initiatives, safe-space schemes and visibility campaigns also help make everyday life safer.</w:t>
      </w:r>
      <w:r/>
    </w:p>
    <w:p>
      <w:r/>
      <w:r>
        <w:t>It's a small change in rhetoric that could make every street feel a bit safer , but only if words turn into action.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2">
        <w:r>
          <w:rPr>
            <w:color w:val="0000EE"/>
            <w:u w:val="single"/>
          </w:rPr>
          <w:t>[7]</w:t>
        </w:r>
      </w:hyperlink>
      <w:r>
        <w:t xml:space="preserve">, </w:t>
      </w:r>
      <w:hyperlink r:id="rId10">
        <w:r>
          <w:rPr>
            <w:color w:val="0000EE"/>
            <w:u w:val="single"/>
          </w:rPr>
          <w:t>[2]</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https://www.telegraaf.nl/binnenland/burgemeester-femke-halsema-gaat-homohaters-niet-actief-amsterdam-uit-werken-die-horen-thuis-in-de-gevangenis/160607334.html</w:t>
        </w:r>
      </w:hyperlink>
      <w:r>
        <w:t xml:space="preserve"> - Please view link - unable to able to access data</w:t>
      </w:r>
      <w:r/>
    </w:p>
    <w:p>
      <w:pPr>
        <w:pStyle w:val="ListNumber"/>
        <w:spacing w:line="240" w:lineRule="auto"/>
        <w:ind w:left="720"/>
      </w:pPr>
      <w:r/>
      <w:hyperlink r:id="rId10">
        <w:r>
          <w:rPr>
            <w:color w:val="0000EE"/>
            <w:u w:val="single"/>
          </w:rPr>
          <w:t>https://nos.nl/artikel/160670-halsema-hogere-straf-bij-homogeweld.html</w:t>
        </w:r>
      </w:hyperlink>
      <w:r>
        <w:t xml:space="preserve"> - In 2010, Femke Halsema, then leader of GroenLinks, advocated for harsher penalties for crimes against minority groups, including the LGBTQ+ community. She proposed that judges should have the authority to increase sentences by a third when the victims are from minority groups, emphasising that such crimes are a combination of discrimination and violence, warranting a more severe punishment.</w:t>
      </w:r>
      <w:r/>
    </w:p>
    <w:p>
      <w:pPr>
        <w:pStyle w:val="ListNumber"/>
        <w:spacing w:line="240" w:lineRule="auto"/>
        <w:ind w:left="720"/>
      </w:pPr>
      <w:r/>
      <w:hyperlink r:id="rId11">
        <w:r>
          <w:rPr>
            <w:color w:val="0000EE"/>
            <w:u w:val="single"/>
          </w:rPr>
          <w:t>https://nos.nl/nieuwsuur/artikel/2263437-halsema-over-de-wallen-vrijzinnigheid-en-het-boerkaverbod</w:t>
        </w:r>
      </w:hyperlink>
      <w:r>
        <w:t xml:space="preserve"> - In a 2018 interview, Amsterdam's Mayor Femke Halsema discussed various challenges facing the city, including the overpopulation of tourists in the Red Light District, the rise of street violence, and the undermining of the economy due to international drug trade. She highlighted the need for comprehensive measures to address these issues, focusing on long-term solutions rather than immediate overregulation.</w:t>
      </w:r>
      <w:r/>
    </w:p>
    <w:p>
      <w:pPr>
        <w:pStyle w:val="ListNumber"/>
        <w:spacing w:line="240" w:lineRule="auto"/>
        <w:ind w:left="720"/>
      </w:pPr>
      <w:r/>
      <w:hyperlink r:id="rId13">
        <w:r>
          <w:rPr>
            <w:color w:val="0000EE"/>
            <w:u w:val="single"/>
          </w:rPr>
          <w:t>https://nos.nl/artikel/234222-celstraf-voor-twitter-bedreiging-halsema</w:t>
        </w:r>
      </w:hyperlink>
      <w:r>
        <w:t xml:space="preserve"> - In 2011, a 36-year-old man was sentenced to 17 days in prison and 80 hours of community service for threatening Femke Halsema on Twitter. The man had made serious threats against Halsema's daughter, leading to her taking legal action. The court determined that the threats were of such a nature that Halsema had reasonable fear for her daughter's safety.</w:t>
      </w:r>
      <w:r/>
    </w:p>
    <w:p>
      <w:pPr>
        <w:pStyle w:val="ListNumber"/>
        <w:spacing w:line="240" w:lineRule="auto"/>
        <w:ind w:left="720"/>
      </w:pPr>
      <w:r/>
      <w:hyperlink r:id="rId14">
        <w:r>
          <w:rPr>
            <w:color w:val="0000EE"/>
            <w:u w:val="single"/>
          </w:rPr>
          <w:t>https://nos.nl/artikel/2314537-man-burgemeester-halsema-krijgt-taakstraf-voor-illegaal-bezit-onklaar-wapen</w:t>
        </w:r>
      </w:hyperlink>
      <w:r>
        <w:t xml:space="preserve"> - In 2019, Robert Oey, the partner of Amsterdam's Mayor Femke Halsema, received a 40-hour community service sentence for possessing an illegal deactivated revolver. The weapon was found in his home, and Oey stated it was intended for use as a film prop. The case drew public attention due to his connection with the mayor.</w:t>
      </w:r>
      <w:r/>
    </w:p>
    <w:p>
      <w:pPr>
        <w:pStyle w:val="ListNumber"/>
        <w:spacing w:line="240" w:lineRule="auto"/>
        <w:ind w:left="720"/>
      </w:pPr>
      <w:r/>
      <w:hyperlink r:id="rId15">
        <w:r>
          <w:rPr>
            <w:color w:val="0000EE"/>
            <w:u w:val="single"/>
          </w:rPr>
          <w:t>https://nos.nl/artikel/2303402-zoon-burgemeester-halsema-niet-vervolgd-voor-wapenbezit</w:t>
        </w:r>
      </w:hyperlink>
      <w:r>
        <w:t xml:space="preserve"> - In 2019, the 15-year-old son of Amsterdam's Mayor Femke Halsema was not prosecuted for possessing a weapon. Instead, the case was referred to Halt, a programme for young offenders, where he was likely to receive a community service order. The decision was made to avoid a criminal record for the young individual.</w:t>
      </w:r>
      <w:r/>
    </w:p>
    <w:p>
      <w:pPr>
        <w:pStyle w:val="ListNumber"/>
        <w:spacing w:line="240" w:lineRule="auto"/>
        <w:ind w:left="720"/>
      </w:pPr>
      <w:r/>
      <w:hyperlink r:id="rId12">
        <w:r>
          <w:rPr>
            <w:color w:val="0000EE"/>
            <w:u w:val="single"/>
          </w:rPr>
          <w:t>https://nos.nl/artikel/2238761-nieuwe-burgemeester-halsema-roept-uiteenlopende-reacties-op</w:t>
        </w:r>
      </w:hyperlink>
      <w:r>
        <w:t xml:space="preserve"> - In 2018, Femke Halsema was appointed as the first female mayor of Amsterdam. Her appointment elicited mixed reactions from the public. While some expressed concerns about her lack of municipal experience, others praised her political background and commitment to the city. Halsema's leadership style and decisions would be closely watched in the following years.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elegraaf.nl/binnenland/burgemeester-femke-halsema-gaat-homohaters-niet-actief-amsterdam-uit-werken-die-horen-thuis-in-de-gevangenis/160607334.html" TargetMode="External"/><Relationship Id="rId10" Type="http://schemas.openxmlformats.org/officeDocument/2006/relationships/hyperlink" Target="https://nos.nl/artikel/160670-halsema-hogere-straf-bij-homogeweld.html" TargetMode="External"/><Relationship Id="rId11" Type="http://schemas.openxmlformats.org/officeDocument/2006/relationships/hyperlink" Target="https://nos.nl/nieuwsuur/artikel/2263437-halsema-over-de-wallen-vrijzinnigheid-en-het-boerkaverbod" TargetMode="External"/><Relationship Id="rId12" Type="http://schemas.openxmlformats.org/officeDocument/2006/relationships/hyperlink" Target="https://nos.nl/artikel/2238761-nieuwe-burgemeester-halsema-roept-uiteenlopende-reacties-op" TargetMode="External"/><Relationship Id="rId13" Type="http://schemas.openxmlformats.org/officeDocument/2006/relationships/hyperlink" Target="https://nos.nl/artikel/234222-celstraf-voor-twitter-bedreiging-halsema" TargetMode="External"/><Relationship Id="rId14" Type="http://schemas.openxmlformats.org/officeDocument/2006/relationships/hyperlink" Target="https://nos.nl/artikel/2314537-man-burgemeester-halsema-krijgt-taakstraf-voor-illegaal-bezit-onklaar-wapen" TargetMode="External"/><Relationship Id="rId15" Type="http://schemas.openxmlformats.org/officeDocument/2006/relationships/hyperlink" Target="https://nos.nl/artikel/2303402-zoon-burgemeester-halsema-niet-vervolgd-voor-wapenbez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