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the Cape Town “Family Values” Conference: What South Africans Should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ideas are already pushing back , South African activists and allies have launched a petition urging the government and the public to reject a planned Pan-African “family values” conference in Cape Town next May, arguing it’s part of a widening anti-rights push targeting LGBTQ+ people, women and diverse families. This matters because it tests South Africa’s constitutional commitment to equality and could influence laws and discourse across the continent.</w:t>
      </w:r>
      <w:r/>
    </w:p>
    <w:p>
      <w:r/>
      <w:r>
        <w:t>Essential takeaways</w:t>
      </w:r>
      <w:r/>
      <w:r/>
    </w:p>
    <w:p>
      <w:pPr>
        <w:pStyle w:val="ListBullet"/>
        <w:spacing w:line="240" w:lineRule="auto"/>
        <w:ind w:left="720"/>
      </w:pPr>
      <w:r/>
      <w:r>
        <w:rPr>
          <w:b/>
        </w:rPr>
        <w:t>Petition momentum:</w:t>
      </w:r>
      <w:r>
        <w:t xml:space="preserve"> A petition organised by MambaOnline has drawn thousands of signatures calling on South Africa to reject the conference and spark public debate. </w:t>
      </w:r>
      <w:r/>
    </w:p>
    <w:p>
      <w:pPr>
        <w:pStyle w:val="ListBullet"/>
        <w:spacing w:line="240" w:lineRule="auto"/>
        <w:ind w:left="720"/>
      </w:pPr>
      <w:r/>
      <w:r>
        <w:rPr>
          <w:b/>
        </w:rPr>
        <w:t>Conference basics:</w:t>
      </w:r>
      <w:r>
        <w:t xml:space="preserve"> The Pan-African Conference on Family Values (PACFV) is scheduled for Cape Town in May 2027 and is linked to conservative networks active across Africa. </w:t>
      </w:r>
      <w:r/>
    </w:p>
    <w:p>
      <w:pPr>
        <w:pStyle w:val="ListBullet"/>
        <w:spacing w:line="240" w:lineRule="auto"/>
        <w:ind w:left="720"/>
      </w:pPr>
      <w:r/>
      <w:r>
        <w:rPr>
          <w:b/>
        </w:rPr>
        <w:t>Organisers named:</w:t>
      </w:r>
      <w:r>
        <w:t xml:space="preserve"> The event was announced by the Africa Christian Professionals Forum and is to be organised by the Family Policy Institute, a Cape Town-based group with a record of campaigning against LGBTQ+ and reproductive rights. </w:t>
      </w:r>
      <w:r/>
    </w:p>
    <w:p>
      <w:pPr>
        <w:pStyle w:val="ListBullet"/>
        <w:spacing w:line="240" w:lineRule="auto"/>
        <w:ind w:left="720"/>
      </w:pPr>
      <w:r/>
      <w:r>
        <w:rPr>
          <w:b/>
        </w:rPr>
        <w:t>Regional pattern:</w:t>
      </w:r>
      <w:r>
        <w:t xml:space="preserve"> Similar anti-rights gatherings , inter-parliamentary conferences and summits , have been staged or planned elsewhere in Africa, signalling a coordinated push. </w:t>
      </w:r>
      <w:r/>
    </w:p>
    <w:p>
      <w:pPr>
        <w:pStyle w:val="ListBullet"/>
        <w:spacing w:line="240" w:lineRule="auto"/>
        <w:ind w:left="720"/>
      </w:pPr>
      <w:r/>
      <w:r>
        <w:rPr>
          <w:b/>
        </w:rPr>
        <w:t>Why it matters locally:</w:t>
      </w:r>
      <w:r>
        <w:t xml:space="preserve"> Activists say the conference could seek to influence public policy and social attitudes at a moment when South Africa’s constitutional values are often held up as a continental benchmark.</w:t>
      </w:r>
      <w:r/>
      <w:r/>
    </w:p>
    <w:p>
      <w:pPr>
        <w:pStyle w:val="Heading2"/>
      </w:pPr>
      <w:r>
        <w:t>Why activists in South Africa are sounding the alarm</w:t>
      </w:r>
      <w:r/>
    </w:p>
    <w:p>
      <w:r/>
      <w:r>
        <w:t>MambaOnline kicked off the public push with a petition that’s already pulled in several thousand signatures, a clear sign that many people feel uneasy about hosting the event. The petition is meant to do more than protest; it’s designed to start a national conversation about where the country stands on rights and inclusion. According to campaigners, there’s a stark emotional element here , for many LGBTQ+ people and allies the prospect of a formal summit stokes fear about increased stigma and policy rollbacks.</w:t>
      </w:r>
      <w:r/>
    </w:p>
    <w:p>
      <w:r/>
      <w:r>
        <w:t>People behind the petition argue this isn’t an isolated conference but part of a wider pattern of meetings and campaigns across Africa that challenge sex education, reproductive rights and the legal protections LGBTQ+ communities rely on. So, for civil-society groups, responding now is about shielding hard-won gains and reminding the public of the Constitution’s commitment to equality.</w:t>
      </w:r>
      <w:r/>
    </w:p>
    <w:p>
      <w:pPr>
        <w:pStyle w:val="Heading2"/>
      </w:pPr>
      <w:r>
        <w:t>Who’s organising and why that matters</w:t>
      </w:r>
      <w:r/>
    </w:p>
    <w:p>
      <w:r/>
      <w:r>
        <w:t>The Africa Christian Professionals Forum announced the Cape Town summit and the Family Policy Institute is listed as organiser. Those names matter because both have histories of public campaigning against LGBTQ+ rights and comprehensive sexuality education. That background is why advocates describe the event as a “hate conference disguised as family values” , a phrase meant to highlight the tension between the language of protection and the groups’ policy agenda.</w:t>
      </w:r>
      <w:r/>
    </w:p>
    <w:p>
      <w:r/>
      <w:r>
        <w:t>Understanding the organisers helps when assessing the likely themes and tactics of the conference. If previous gatherings elsewhere are any guide, expect speeches and materials framing traditional family structures as under threat, plus calls for stricter limits on education and reproductive health policy. For policymakers and community leaders, that’s a cue to scrutinise invitations, funding and the event’s legal footprint in South Africa.</w:t>
      </w:r>
      <w:r/>
    </w:p>
    <w:p>
      <w:pPr>
        <w:pStyle w:val="Heading2"/>
      </w:pPr>
      <w:r>
        <w:t>Regional trend: conferences are popping up across Africa</w:t>
      </w:r>
      <w:r/>
    </w:p>
    <w:p>
      <w:r/>
      <w:r>
        <w:t>This Cape Town event sits alongside a conveyor belt of similar gatherings. Last year, an African Inter-Parliamentary Conference on Family Values and Sovereignty met in Ghana and its organisers announced plans for more events in 2027. That pattern shows coordination across borders and institutions, which raises the stakes: messages and networks built at one meeting can be repackaged and used in different countries.</w:t>
      </w:r>
      <w:r/>
    </w:p>
    <w:p>
      <w:r/>
      <w:r>
        <w:t>Campaigners worry the conferences create a ripple effect. A policy idea aired in one capital can be lifted by politicians elsewhere, turning an organised moral panic into legislative proposals. If you care about how laws are shaped, this isn’t just background noise , it’s a potential influence machine.</w:t>
      </w:r>
      <w:r/>
    </w:p>
    <w:p>
      <w:pPr>
        <w:pStyle w:val="Heading2"/>
      </w:pPr>
      <w:r>
        <w:t>What South Africa’s response options look like</w:t>
      </w:r>
      <w:r/>
    </w:p>
    <w:p>
      <w:r/>
      <w:r>
        <w:t>There are practical paths the country , and citizens , can take. Public consultation is one: forcing a transparent conversation about the conference’s aims, speakers and funding would let civic groups probe claims and hold organisers to account. Another route is legal and administrative: authorities can examine permits, foreign funding, and event registration to ensure everything complies with South African law.</w:t>
      </w:r>
      <w:r/>
    </w:p>
    <w:p>
      <w:r/>
      <w:r>
        <w:t>For everyday people, joining the petition is a start, as is attending public forums or writing to MPs to ask how the government plans to protect constitutional rights. Media outlets and universities can also insist on balanced debate rather than platforming unvetted claims. In short, a mix of civic pressure and administrative scrutiny can blunt the event’s potential harms.</w:t>
      </w:r>
      <w:r/>
    </w:p>
    <w:p>
      <w:pPr>
        <w:pStyle w:val="Heading2"/>
      </w:pPr>
      <w:r>
        <w:t>What this means for communities and the outlook</w:t>
      </w:r>
      <w:r/>
    </w:p>
    <w:p>
      <w:r/>
      <w:r>
        <w:t>For LGBTQ+ people, women and families who don’t fit a narrow mould, the conference represents a symbolic threat that could translate into real-world marginalisation. For defenders of pluralism, the moment is a test: will South Africa uphold its founding values or allow external networks to use its cities as staging posts for rollbacks elsewhere?</w:t>
      </w:r>
      <w:r/>
    </w:p>
    <w:p>
      <w:r/>
      <w:r>
        <w:t>Looking ahead, expect more mobilisation. If the petition and public scrutiny keep momentum, the conference organisers may face tougher questions and greater media attention than they anticipated. And that’s a good thing , public scrutiny can force transparency, and transparency reveals whether “family values” rhetoric is really about care, or about restricting rights.</w:t>
      </w:r>
      <w:r/>
    </w:p>
    <w:p>
      <w:r/>
      <w:r>
        <w:t>It's a small change that can make every civic debate a bit clearer: insist on transparency, protect rights, and keep the conversation public.</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https://76crimes.com/2026/08/26/petition-south-africa-reject-anti-lgbtq/</w:t>
        </w:r>
      </w:hyperlink>
      <w:r>
        <w:t xml:space="preserve"> - Please view link - unable to able to access data</w:t>
      </w:r>
      <w:r/>
    </w:p>
    <w:p>
      <w:pPr>
        <w:pStyle w:val="ListNumber"/>
        <w:spacing w:line="240" w:lineRule="auto"/>
        <w:ind w:left="720"/>
      </w:pPr>
      <w:r/>
      <w:hyperlink r:id="rId10">
        <w:r>
          <w:rPr>
            <w:color w:val="0000EE"/>
            <w:u w:val="single"/>
          </w:rPr>
          <w:t>https://www.mambaonline.com/2026/08/20/petition-calls-on-south-africa-to-reject-anti-rights-family-values-conference/</w:t>
        </w:r>
      </w:hyperlink>
      <w:r>
        <w:t xml:space="preserve"> - MambaOnline has launched a petition urging South Africa to reject a planned Pan-African 'family values' conference, claiming it is part of a growing anti-rights movement targeting LGBTQ+ people, women, and diverse families across Africa. The petition, titled 'South Africa Must Reject Hate Conference Disguised as 'Family Values'', has garnered over 2,000 signatures within 48 hours. The 3rd Pan-African Conference on Family Values (PACFV) is scheduled for May 2027 in Cape Town and is being organised by conservative groups known for opposing LGBTQ+ rights, reproductive rights, and comprehensive sexuality education across the continent. The event is one of several planned or proposed gatherings in Africa by anti-LGBTQ+ rights groups for the coming year. Previously, organisers of an African Inter-Parliamentary Conference on Family Values and Sovereignty, held in Ghana in June, announced plans for two additional continental conferences in 2027—one in Burkina Faso in May and another in Eswatini in August or September. These would be the fifth and sixth African Inter-Parliamentary Conferences on Family Values and Sovereignty, following earlier ones in Uganda. The separate Pan-African Conference on Family Values (PACFV), planned for May 2027 in Cape Town, was announced last month by the Africa Christian Professionals Forum (ACPF). It is to be organised by the anti-LGBTQ+ Family Policy Institute (FPI), based in Cape Town. MambaOnline launched its petition to spark a broader national conversation about how South Africa should respond to the growing anti-rights movement and its attempts to influence laws, policies, and public discourse across Africa. 'South Africa is at a critical moment,' said Luiz De Barros, Founder of MambaOnline. 'This is not simply about one conference or one community. It is about what kind of society we want to be and whether we are prepared to defend the constitutional values that underpin our democracy.'</w:t>
      </w:r>
      <w:r/>
    </w:p>
    <w:p>
      <w:pPr>
        <w:pStyle w:val="ListNumber"/>
        <w:spacing w:line="240" w:lineRule="auto"/>
        <w:ind w:left="720"/>
      </w:pPr>
      <w:r/>
      <w:hyperlink r:id="rId12">
        <w:r>
          <w:rPr>
            <w:color w:val="0000EE"/>
            <w:u w:val="single"/>
          </w:rPr>
          <w:t>https://www.mambaonline.com/2026/07/31/lgbtqia-sector-calls-on-ramaphosa-to-stop-planned-anti-lgbtq-conference-in-cape-town/</w:t>
        </w:r>
      </w:hyperlink>
      <w:r>
        <w:t xml:space="preserve"> - The LGBTQIA+ Sector within the National Dialogue of South Africa (NDSA) Steering Committee has called on President Cyril Ramaphosa and senior government ministers to urgently intervene over plans to host the 3rd Pan-African Conference on Family Values (PACFV) in Cape Town in May 2027. In a letter dated 30 July 2026 and addressed to Ramaphosa, Justice and Constitutional Development Minister Mmamoloko Kubayi, and Minister in the Presidency for Women, Youth and Persons with Disabilities Sindisiwe Chikunga, the sector expressed 'profound alarm' over the planned conference. The event is scheduled to take place from 12 to 15 May 2027 and is being organised by the Africa Christian Professionals Forum (ACPF), with the Family Policy Institute (FPI) as its local partner. The LGBTQIA+ Sector representatives described the conference as a significant threat to the rights of LGBTQIA+ South Africans and urged the government to take action before the event takes place. 'We cannot and will not allow such a conference to proceed unchallenged on South African soil,' the letter states. The call comes after MambaOnline previously reported that the anti-LGBTQ+ rights movement had set its sights on South Africa, with the choice of Cape Town seen as a particularly symbolic move given the city's status as a major LGBTQ+ destination and its upcoming hosting of WorldPride in 2028.</w:t>
      </w:r>
      <w:r/>
    </w:p>
    <w:p>
      <w:pPr>
        <w:pStyle w:val="ListNumber"/>
        <w:spacing w:line="240" w:lineRule="auto"/>
        <w:ind w:left="720"/>
      </w:pPr>
      <w:r/>
      <w:hyperlink r:id="rId11">
        <w:r>
          <w:rPr>
            <w:color w:val="0000EE"/>
            <w:u w:val="single"/>
          </w:rPr>
          <w:t>https://www.mambaonline.com/2026/07/18/anti-lgbtq-rights-movement-sets-its-sights-on-south-africa-with-cape-town-summit/</w:t>
        </w:r>
      </w:hyperlink>
      <w:r>
        <w:t xml:space="preserve"> - Plans for an anti-LGBTQ+ African 'family values' conference in Cape Town next year are moving forward, prompting concern among LGBTQ+ organisations that the anti-rights movement is making its boldest move yet in South Africa. It has been confirmed by the Africa Christian Professionals Forum (ACPF) in a message seen by MambaOnline that the 3rd Pan-African Conference on Family Values (PACFV) will take place in Cape Town from 12 to 15 May 2027. 'Join Christian leaders, professionals, policymakers, parliamentarians, faith leaders, and family advocates from across Africa as we unite to defend the sanctity of human life, strengthen families, safeguard religious freedom, and promote Africa’s biblical and indigenous values,' state the organisers. According to earlier reports, the event’s local organisers in South Africa will be the Family Policy Institute (FPI), led by Errol Naidoo, an outspoken anti-LGBTQ+ preacher, lobbyist and former member of the African Christian Democratic Party (ACDP). The previous Pan-African Conference on Family Values took place in Nairobi in 2025. Delegates gathered in the Kenyan capital to strategise their opposition to LGBTIQ+ equality, abortion and comprehensive sexuality education. The decision to hold the 2027 conference in South Africa—the continent’s only country that constitutionally protects LGBTQ+ people from discrimination and recognises same-sex marriage—is a bold and symbolic move. It signals that the anti-rights movement is prepared to challenge progressive human rights protections even in Africa’s most constitutionally inclusive nation. The choice of Cape Town for the conference location may also be linked to its visibility as a global LGBTQ+ travel destination. 'Families exist in many forms across Africa, and every person deserves dignity, equality, and protection from violence. We remain committed to engaging constructively, promoting evidence-based dialogue, and ensuring that no one is left behind,' he said. Faith Group Defends Inclusion Inclusive and Affirming Ministries (IAM), a Cape Town-based organisation that champions the full inclusion of LGBTQ+ people within African faith communities, urged South Africans to reject efforts to restrict the rights and freedoms of already marginalised communities. 'As a nation that has fought hard for its democratic gains, South Africa and indeed South Africans must reject any rhetoric that seeks to undermine the liberties enshrined in our Constitution,' Rev. Ecclesia de Lange, IAM Director, told MambaOnline. 'As Inclusive and Affirming Ministries, we reaffirm our commitment to an Africa where all people can live openly, safely, and with dignity. We call on leaders to protect inclusion and to champion values of justice, and human flourishing for all.'</w:t>
      </w:r>
      <w:r/>
    </w:p>
    <w:p>
      <w:pPr>
        <w:pStyle w:val="ListNumber"/>
        <w:spacing w:line="240" w:lineRule="auto"/>
        <w:ind w:left="720"/>
      </w:pPr>
      <w:r/>
      <w:hyperlink r:id="rId13">
        <w:r>
          <w:rPr>
            <w:color w:val="0000EE"/>
            <w:u w:val="single"/>
          </w:rPr>
          <w:t>https://acpfo.africa/</w:t>
        </w:r>
      </w:hyperlink>
      <w:r>
        <w:t xml:space="preserve"> - The Africa Christian Professionals Forum (ACPF) is a Pan-African platform dedicated to protecting and promoting life, family values, religious freedoms, and good governance. Established in 2020, ACPF operates across four regions—Eastern, Central, Southern, and Western Africa—and has a presence in over 26 countries. The forum focuses on key areas such as protecting life, family development, values-based education, leadership and governance, and religious freedom. ACPF's mission includes upholding the belief that life begins at conception and is sacred, advocating for strong marriages and family-centered policies, promoting ethical leadership.</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76crimes.com/2026/08/26/petition-south-africa-reject-anti-lgbtq/" TargetMode="External"/><Relationship Id="rId10" Type="http://schemas.openxmlformats.org/officeDocument/2006/relationships/hyperlink" Target="https://www.mambaonline.com/2026/08/20/petition-calls-on-south-africa-to-reject-anti-rights-family-values-conference/" TargetMode="External"/><Relationship Id="rId11" Type="http://schemas.openxmlformats.org/officeDocument/2006/relationships/hyperlink" Target="https://www.mambaonline.com/2026/07/18/anti-lgbtq-rights-movement-sets-its-sights-on-south-africa-with-cape-town-summit/" TargetMode="External"/><Relationship Id="rId12" Type="http://schemas.openxmlformats.org/officeDocument/2006/relationships/hyperlink" Target="https://www.mambaonline.com/2026/07/31/lgbtqia-sector-calls-on-ramaphosa-to-stop-planned-anti-lgbtq-conference-in-cape-town/" TargetMode="External"/><Relationship Id="rId13" Type="http://schemas.openxmlformats.org/officeDocument/2006/relationships/hyperlink" Target="https://acpfo.afri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