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Hope for Parivar Bay Area: Can Community Funding Keep It in San Francisco?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goodwill and local allies are rallying as Parivar Bay Area prepares to leave its Turk Street home; the trans-led immigrant group is scrambling to secure funding and a smaller, sustainable space so it can keep serving vulnerable South Asian and Global South transgender immigrants in San Francisco.</w:t>
      </w:r>
      <w:r/>
    </w:p>
    <w:p>
      <w:r/>
      <w:r>
        <w:t>Essential Takeaways</w:t>
      </w:r>
      <w:r/>
      <w:r/>
    </w:p>
    <w:p>
      <w:pPr>
        <w:pStyle w:val="ListBullet"/>
        <w:spacing w:line="240" w:lineRule="auto"/>
        <w:ind w:left="720"/>
      </w:pPr>
      <w:r/>
      <w:r>
        <w:rPr>
          <w:b/>
        </w:rPr>
        <w:t>Core services paused:</w:t>
      </w:r>
      <w:r>
        <w:t xml:space="preserve"> Parivar has put flagship programs like its Immigrant Emerging Leadership Program on hold while it seeks funding and space, leaving more than 200 applicants waiting.</w:t>
      </w:r>
      <w:r/>
    </w:p>
    <w:p>
      <w:pPr>
        <w:pStyle w:val="ListBullet"/>
        <w:spacing w:line="240" w:lineRule="auto"/>
        <w:ind w:left="720"/>
      </w:pPr>
      <w:r/>
      <w:r>
        <w:rPr>
          <w:b/>
        </w:rPr>
        <w:t>Budget slashed:</w:t>
      </w:r>
      <w:r>
        <w:t xml:space="preserve"> The organisation trimmed a planned $1.1m budget to about $493,000 amid steep public funding reductions and rising overhead.</w:t>
      </w:r>
      <w:r/>
    </w:p>
    <w:p>
      <w:pPr>
        <w:pStyle w:val="ListBullet"/>
        <w:spacing w:line="240" w:lineRule="auto"/>
        <w:ind w:left="720"/>
      </w:pPr>
      <w:r/>
      <w:r>
        <w:rPr>
          <w:b/>
        </w:rPr>
        <w:t>Short-term lifeline:</w:t>
      </w:r>
      <w:r>
        <w:t xml:space="preserve"> Parivar raised $10,000 of a $15,000 space appeal and is awaiting a potential $150,000 reimbursement from a previous city grant.</w:t>
      </w:r>
      <w:r/>
    </w:p>
    <w:p>
      <w:pPr>
        <w:pStyle w:val="ListBullet"/>
        <w:spacing w:line="240" w:lineRule="auto"/>
        <w:ind w:left="720"/>
      </w:pPr>
      <w:r/>
      <w:r>
        <w:rPr>
          <w:b/>
        </w:rPr>
        <w:t>Strong local allyship:</w:t>
      </w:r>
      <w:r>
        <w:t xml:space="preserve"> The San Francisco AIDS Foundation, SF LGBT Center and several city supervisors are advocating for continued support and collaboration.</w:t>
      </w:r>
      <w:r/>
    </w:p>
    <w:p>
      <w:pPr>
        <w:pStyle w:val="ListBullet"/>
        <w:spacing w:line="240" w:lineRule="auto"/>
        <w:ind w:left="720"/>
      </w:pPr>
      <w:r/>
      <w:r>
        <w:rPr>
          <w:b/>
        </w:rPr>
        <w:t>Physical space matters:</w:t>
      </w:r>
      <w:r>
        <w:t xml:space="preserve"> Leaders stress losing the office is more than logistics , it breaks daily connections for people who rely on Parivar for trust and cultural safety.</w:t>
      </w:r>
      <w:r/>
      <w:r/>
    </w:p>
    <w:p>
      <w:pPr>
        <w:pStyle w:val="Heading2"/>
      </w:pPr>
      <w:r>
        <w:t>Why Parivar’s move out of Turk Street feels like more than losing an office</w:t>
      </w:r>
      <w:r/>
    </w:p>
    <w:p>
      <w:r/>
      <w:r>
        <w:t>The empty rooms on Turk Street carry a quiet ache; for staff and community members that lived-work rhythm mattered, not just the square footage. Parivar’s co-founder Anjali Rimi says the space embodied pride and legacy, and its closure signals a hard fiscal reality rather than a choice. Parivar opened the Turk address less than a year ago but couldn’t sustain rent as public funding and grants dried up. According to reporting, most of the group’s historic support has been public, a proportion that rose since COVID, so when those lines tightened the organisation felt it immediately. Think of it this way: when a culturally specific frontline group loses a base, it’s not a service that vanishes , it’s a trusted, in-person doorway that closes. If you’ve benefited from grassroots support before, you’ll know that rebuilding that trust takes time and a physical presence.</w:t>
      </w:r>
      <w:r/>
    </w:p>
    <w:p>
      <w:pPr>
        <w:pStyle w:val="Heading2"/>
      </w:pPr>
      <w:r>
        <w:t>The money question: reimbursement, grants and a narrow runway</w:t>
      </w:r>
      <w:r/>
    </w:p>
    <w:p>
      <w:r/>
      <w:r>
        <w:t>Parivar is in a holding pattern while a possible $150,000 reimbursement from a prior city grant is negotiated; if approved, it could stabilise operations but won’t restore pre-cut capacity. City leaders including Board President Rafael Mandelman have pledged to push the issue when the Board returns from recess. The organisation’s leaders point out they delivered results tied to earlier contracts, and this funding would effectively be paying for work already completed. But even with that infusion, Rimi cautions Parivar will need to rework its model, rely more on volunteers and scale services to match realistic resources. For donors and funders weighing support, the clear need is bridge funding that buys time to diversify income , small grants for rent, multi-year operating support and partnerships that share administrative overhead would make the biggest difference.</w:t>
      </w:r>
      <w:r/>
    </w:p>
    <w:p>
      <w:pPr>
        <w:pStyle w:val="Heading2"/>
      </w:pPr>
      <w:r>
        <w:t>Community solidarity: how local nonprofits are stepping in</w:t>
      </w:r>
      <w:r/>
    </w:p>
    <w:p>
      <w:r/>
      <w:r>
        <w:t>Local institutions have been quick to offer moral and practical support, even if temporary solutions don’t yet solve the long-term puzzle. The San Francisco AIDS Foundation and the SF LGBT Center have offered space talks and collaboration, while advocacy groups have pushed back against sweeping budget cuts. Those offers matter: the SF LGBT Center explored a no-cost interim arrangement and other orgs have opened doors to storage or shared rooms. But timing and capacity mismatches meant nothing could be finalised before the move-out. This is a case where coalition politics matters: when community groups coordinate, they can preserve services even as funding models change. It’s also a reminder that not every organisation can be easily folded into another without losing cultural specificity.</w:t>
      </w:r>
      <w:r/>
    </w:p>
    <w:p>
      <w:pPr>
        <w:pStyle w:val="Heading2"/>
      </w:pPr>
      <w:r>
        <w:t>What Parivar’s reduced programming means on the ground</w:t>
      </w:r>
      <w:r/>
    </w:p>
    <w:p>
      <w:r/>
      <w:r>
        <w:t>More than 200 people applied this year for Parivar’s leadership programme, and that cohort was paused , a concrete example of how budget cuts ripple into real lives and stalled careers. Rimi stresses that stipends and wraparound support aren’t luxuries; they’re the scaffolding that lets graduates engage civically and economically. Parivar continues some grassroots supports, such as legal referrals through partners and the Transgender Immigrant Legal Access &amp; Relief Fund, but the shift from full case management to referral-based help is a step down for many clients who need holistic aid. If you’re a potential funder, volunteer, or partner, think about what would make the biggest immediate difference: funding participant stipends, underwriting a tiny permanent workspace, or supporting case management capacity.</w:t>
      </w:r>
      <w:r/>
    </w:p>
    <w:p>
      <w:pPr>
        <w:pStyle w:val="Heading2"/>
      </w:pPr>
      <w:r>
        <w:t>Rebuilding smarter: smaller footprint, rooted mission</w:t>
      </w:r>
      <w:r/>
    </w:p>
    <w:p>
      <w:r/>
      <w:r>
        <w:t>Facing an uncertain autumn, Parivar is pivoting back toward its grassroots origins and exploring very small, affordable spaces , perhaps 100–200 sq ft , while keeping its 501(c)(3) status and partnerships intact. Rimi describes the strategy as a careful rebuild rather than surrender. That scale-back is practical and honest. Smaller offices mean lower rent and flexible hybrid service delivery, but they also require sharper fundraising, clearer program prioritisation and strong volunteer pipelines. The hopeful bit is the organisation’s resilience. Parivar’s leaders speak in grounded terms about resilience, immigrant dreams and a commitment to remain in San Francisco; they expect to know more by October about what shape the group will take.</w:t>
      </w:r>
      <w:r/>
    </w:p>
    <w:p>
      <w:r/>
      <w:r>
        <w:t>It's a small change that can make every connection stay intact , and San Francisco’s queer immigrant community will be watching and helping where it can.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3">
        <w:r>
          <w:rPr>
            <w:color w:val="0000EE"/>
            <w:u w:val="single"/>
          </w:rPr>
          <w:t>[7]</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https://www.ebar.com/story/169660/</w:t>
        </w:r>
      </w:hyperlink>
      <w:r>
        <w:t xml:space="preserve"> - Please view link - unable to able to access data</w:t>
      </w:r>
      <w:r/>
    </w:p>
    <w:p>
      <w:pPr>
        <w:pStyle w:val="ListNumber"/>
        <w:spacing w:line="240" w:lineRule="auto"/>
        <w:ind w:left="720"/>
      </w:pPr>
      <w:r/>
      <w:hyperlink r:id="rId10">
        <w:r>
          <w:rPr>
            <w:color w:val="0000EE"/>
            <w:u w:val="single"/>
          </w:rPr>
          <w:t>https://www.sfchronicle.com/bayarea/article/parivar-bay-area-funding-22350185.php</w:t>
        </w:r>
      </w:hyperlink>
      <w:r>
        <w:t xml:space="preserve"> - Parivar Bay Area, a San Francisco nonprofit supporting transgender immigrants, faces potential closure due to funding challenges. Despite efforts to secure $1.1 million in grants, the organization has not received the necessary support from city and state agencies. Co-founder Anjali Rimi expressed concern over the lack of funding, highlighting the impact on their services for the transgender community. The organization is actively seeking alternative funding sources to continue its operations.</w:t>
      </w:r>
      <w:r/>
    </w:p>
    <w:p>
      <w:pPr>
        <w:pStyle w:val="ListNumber"/>
        <w:spacing w:line="240" w:lineRule="auto"/>
        <w:ind w:left="720"/>
      </w:pPr>
      <w:r/>
      <w:hyperlink r:id="rId12">
        <w:r>
          <w:rPr>
            <w:color w:val="0000EE"/>
            <w:u w:val="single"/>
          </w:rPr>
          <w:t>https://www.parivarbayarea.net/</w:t>
        </w:r>
      </w:hyperlink>
      <w:r>
        <w:t xml:space="preserve"> - Parivar Bay Area, established in 2018, is the nation's first and only Hijra, Kinnar, and Global South transgender immigrant-led organization. Based in San Francisco, it offers culturally responsive leadership development, legal access, emergency support, advocacy, arts, and community services for transgender, gender-diverse, and intersex immigrants and asylees. The organization has served over 104,000 individuals and is a registered 501(c)(3) nonprofit.</w:t>
      </w:r>
      <w:r/>
    </w:p>
    <w:p>
      <w:pPr>
        <w:pStyle w:val="ListNumber"/>
        <w:spacing w:line="240" w:lineRule="auto"/>
        <w:ind w:left="720"/>
      </w:pPr>
      <w:r/>
      <w:hyperlink r:id="rId11">
        <w:r>
          <w:rPr>
            <w:color w:val="0000EE"/>
            <w:u w:val="single"/>
          </w:rPr>
          <w:t>https://www.ebar.com/story/169660</w:t>
        </w:r>
      </w:hyperlink>
      <w:r>
        <w:t xml:space="preserve"> - Parivar Bay Area is preparing to vacate its 837 Turk Street location as its lease ends in September. The organization is actively searching for a new space in San Francisco to continue its community programs. Founded in 2018, Parivar provides services for transgender, gender-diverse, and intersex immigrants and asylees, including leadership development, legal access, and emergency support. The organization has served over 104,000 people and is a registered 501(c)(3) nonprofit.</w:t>
      </w:r>
      <w:r/>
    </w:p>
    <w:p>
      <w:pPr>
        <w:pStyle w:val="ListNumber"/>
        <w:spacing w:line="240" w:lineRule="auto"/>
        <w:ind w:left="720"/>
      </w:pPr>
      <w:r/>
      <w:hyperlink r:id="rId14">
        <w:r>
          <w:rPr>
            <w:color w:val="0000EE"/>
            <w:u w:val="single"/>
          </w:rPr>
          <w:t>https://asamnews.com/2026/08/26/parivar-bay-area-trans-immigrant-services-funding-loss/</w:t>
        </w:r>
      </w:hyperlink>
      <w:r>
        <w:t xml:space="preserve"> - Parivar Bay Area, a San Francisco-based nonprofit supporting transgender immigrants, is facing financial difficulties due to the loss of public funding. The organization has been heavily reliant on city and state grants, but recent funding requests have been denied. Parivar is seeking alternative funding sources to continue its services, which include leadership development, legal access, and emergency support for transgender, gender-diverse, and intersex immigrants and asylees.</w:t>
      </w:r>
      <w:r/>
    </w:p>
    <w:p>
      <w:pPr>
        <w:pStyle w:val="ListNumber"/>
        <w:spacing w:line="240" w:lineRule="auto"/>
        <w:ind w:left="720"/>
      </w:pPr>
      <w:r/>
      <w:hyperlink r:id="rId15">
        <w:r>
          <w:rPr>
            <w:color w:val="0000EE"/>
            <w:u w:val="single"/>
          </w:rPr>
          <w:t>https://www.ebar.com/story/168593</w:t>
        </w:r>
      </w:hyperlink>
      <w:r>
        <w:t xml:space="preserve"> - Parivar Bay Area, a South Asian transgender-led organization in San Francisco, is facing financial challenges that threaten its operations. Despite opening a new headquarters at 837 Turk Street in October, the organization is at risk of closure due to budget cuts and a lack of new government funding. Parivar is urgently seeking $675,000 to sustain its core programs and continue serving the transgender immigrant community.</w:t>
      </w:r>
      <w:r/>
    </w:p>
    <w:p>
      <w:pPr>
        <w:pStyle w:val="ListNumber"/>
        <w:spacing w:line="240" w:lineRule="auto"/>
        <w:ind w:left="720"/>
      </w:pPr>
      <w:r/>
      <w:hyperlink r:id="rId13">
        <w:r>
          <w:rPr>
            <w:color w:val="0000EE"/>
            <w:u w:val="single"/>
          </w:rPr>
          <w:t>https://www.kqed.org/news/12091922/san-francisco-trans-led-space-fears-closure-9-months-after-opening</w:t>
        </w:r>
      </w:hyperlink>
      <w:r>
        <w:t xml:space="preserve"> - Parivar Bay Area, a San Francisco-based organization dedicated to supporting transgender immigrants, is at risk of closure less than a year after opening its new office. The organization has faced challenges in securing funding from city and state agencies, leading to the suspension of its programs. Parivar is actively seeking alternative funding sources to continue its services for the transgender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660/" TargetMode="External"/><Relationship Id="rId10" Type="http://schemas.openxmlformats.org/officeDocument/2006/relationships/hyperlink" Target="https://www.sfchronicle.com/bayarea/article/parivar-bay-area-funding-22350185.php" TargetMode="External"/><Relationship Id="rId11" Type="http://schemas.openxmlformats.org/officeDocument/2006/relationships/hyperlink" Target="https://www.ebar.com/story/169660" TargetMode="External"/><Relationship Id="rId12" Type="http://schemas.openxmlformats.org/officeDocument/2006/relationships/hyperlink" Target="https://www.parivarbayarea.net/" TargetMode="External"/><Relationship Id="rId13" Type="http://schemas.openxmlformats.org/officeDocument/2006/relationships/hyperlink" Target="https://www.kqed.org/news/12091922/san-francisco-trans-led-space-fears-closure-9-months-after-opening" TargetMode="External"/><Relationship Id="rId14" Type="http://schemas.openxmlformats.org/officeDocument/2006/relationships/hyperlink" Target="https://asamnews.com/2026/08/26/parivar-bay-area-trans-immigrant-services-funding-loss/" TargetMode="External"/><Relationship Id="rId15" Type="http://schemas.openxmlformats.org/officeDocument/2006/relationships/hyperlink" Target="https://www.ebar.com/story/1685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