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What the Catholic Church Teaches About LGBTQ+ People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the conversation keeps shifting , from doctrine to dignity, from Canon Law to pastoral care , and why that matters for LGBTQ+ Catholics, their families and anyone who wants a clearer, kinder picture of church teaching in practice.</w:t>
      </w:r>
      <w:r/>
    </w:p>
    <w:p>
      <w:r/>
      <w:r>
        <w:t>Essential Takeaways</w:t>
      </w:r>
      <w:r/>
      <w:r/>
    </w:p>
    <w:p>
      <w:pPr>
        <w:pStyle w:val="ListBullet"/>
        <w:spacing w:line="240" w:lineRule="auto"/>
        <w:ind w:left="720"/>
      </w:pPr>
      <w:r/>
      <w:r>
        <w:rPr>
          <w:b/>
        </w:rPr>
        <w:t>People first:</w:t>
      </w:r>
      <w:r>
        <w:t xml:space="preserve"> The church repeatedly affirms LGBTQ+ people as beloved, with inherent human dignity.</w:t>
      </w:r>
      <w:r/>
    </w:p>
    <w:p>
      <w:pPr>
        <w:pStyle w:val="ListBullet"/>
        <w:spacing w:line="240" w:lineRule="auto"/>
        <w:ind w:left="720"/>
      </w:pPr>
      <w:r/>
      <w:r>
        <w:rPr>
          <w:b/>
        </w:rPr>
        <w:t>Jesus-centred:</w:t>
      </w:r>
      <w:r>
        <w:t xml:space="preserve"> Church teaching is rooted in the person of Jesus and his outreach to those on the margins.</w:t>
      </w:r>
      <w:r/>
    </w:p>
    <w:p>
      <w:pPr>
        <w:pStyle w:val="ListBullet"/>
        <w:spacing w:line="240" w:lineRule="auto"/>
        <w:ind w:left="720"/>
      </w:pPr>
      <w:r/>
      <w:r>
        <w:rPr>
          <w:b/>
        </w:rPr>
        <w:t>Catechism language:</w:t>
      </w:r>
      <w:r>
        <w:t xml:space="preserve"> The Catechism calls for “respect, compassion, and sensitivity” while describing homosexual acts as “intrinsically disordered.”</w:t>
      </w:r>
      <w:r/>
    </w:p>
    <w:p>
      <w:pPr>
        <w:pStyle w:val="ListBullet"/>
        <w:spacing w:line="240" w:lineRule="auto"/>
        <w:ind w:left="720"/>
      </w:pPr>
      <w:r/>
      <w:r>
        <w:rPr>
          <w:b/>
        </w:rPr>
        <w:t>Pastoral variation:</w:t>
      </w:r>
      <w:r>
        <w:t xml:space="preserve"> Local bishops and dioceses differ widely on pastoral responses, including blessings and school policies.</w:t>
      </w:r>
      <w:r/>
    </w:p>
    <w:p>
      <w:pPr>
        <w:pStyle w:val="ListBullet"/>
        <w:spacing w:line="240" w:lineRule="auto"/>
        <w:ind w:left="720"/>
      </w:pPr>
      <w:r/>
      <w:r>
        <w:rPr>
          <w:b/>
        </w:rPr>
        <w:t>Transgender complexity:</w:t>
      </w:r>
      <w:r>
        <w:t xml:space="preserve"> Vatican guidance and local practice diverge on transgender participation, with both welcoming gestures and restrictions.</w:t>
      </w:r>
      <w:r/>
      <w:r/>
    </w:p>
    <w:p>
      <w:pPr>
        <w:pStyle w:val="Heading2"/>
      </w:pPr>
      <w:r>
        <w:t>Why the starting point is dignity, not debate</w:t>
      </w:r>
      <w:r/>
    </w:p>
    <w:p>
      <w:r/>
      <w:r>
        <w:t>Begin with a simple sensory image: a warm handshake, a familiar face in the pew , that’s the practical starting point the Vatican document and many clergy emphasise. According to mainstream Catholic teaching, every person is a child of God and worthy of respect. That framing matters because it sets the tone for all other conversation: pastoral care, discipline, or sacramental life.</w:t>
      </w:r>
      <w:r/>
    </w:p>
    <w:p>
      <w:r/>
      <w:r>
        <w:t>Historically the church’s public statements mix doctrinal clarity with pastoral language. So while some documents focus on sexual ethics, others , including statements from popes and bishops , stress accompaniment and opposition to criminal penalties for same-sex relations. For people wondering whether they’re welcome, this emphasis on dignity usually offers the first, clearest reassurance.</w:t>
      </w:r>
      <w:r/>
    </w:p>
    <w:p>
      <w:pPr>
        <w:pStyle w:val="Heading2"/>
      </w:pPr>
      <w:r>
        <w:t>What the Catechism actually says , and what that feels like</w:t>
      </w:r>
      <w:r/>
    </w:p>
    <w:p>
      <w:r/>
      <w:r>
        <w:t>The Catechism of the Catholic Church calls for compassion and sensitivity toward people with homosexual tendencies, but it also uses clinical language about disorder and calls for chastity. That juxtaposition can feel jarring: on the one hand a warm invitation, on the other a prescriptive moral framework.</w:t>
      </w:r>
      <w:r/>
    </w:p>
    <w:p>
      <w:r/>
      <w:r>
        <w:t>Put plainly, the catechism distinguishes between the person and certain acts. Practically, that means pastors are asked to avoid hatred or unjust discrimination, while still upholding traditional sexual teaching. For many LGBTQ+ Catholics this produces mixed emotions , relief at being affirmed as persons, frustration at restrictions on relationships.</w:t>
      </w:r>
      <w:r/>
    </w:p>
    <w:p>
      <w:pPr>
        <w:pStyle w:val="Heading2"/>
      </w:pPr>
      <w:r>
        <w:t>Blessings, pastoral gestures and the new contours of ritual life</w:t>
      </w:r>
      <w:r/>
    </w:p>
    <w:p>
      <w:r/>
      <w:r>
        <w:t>In recent years the church has quietly expanded pastoral gestures, most notably with documents allowing certain non-liturgical blessings for same-sex couples. These blessings are meant to be distinct from marriage rites , spontaneous, not planned or formalised , but they have still sparked debate across continents.</w:t>
      </w:r>
      <w:r/>
    </w:p>
    <w:p>
      <w:r/>
      <w:r>
        <w:t>Some dioceses have embraced these gestures as meaningful recognition; others, particularly in regions with more conservative episcopal conferences, have rejected them outright. For parish priests and couples thinking about asking for a blessing, the practical rule is to talk first with your local pastor: where you are will often determine what’s possible.</w:t>
      </w:r>
      <w:r/>
    </w:p>
    <w:p>
      <w:pPr>
        <w:pStyle w:val="Heading2"/>
      </w:pPr>
      <w:r>
        <w:t>How theology explains sexual ethics , and why same-sex relationships are contested</w:t>
      </w:r>
      <w:r/>
    </w:p>
    <w:p>
      <w:r/>
      <w:r>
        <w:t>Catholic sexual ethics traditionally names two ends to sex: procreative and unitive. Official teaching argues that sexual acts should be open to both ends, which is why same-sex acts are described as not ordered to procreation and therefore judged “intrinsically disordered” in doctrinal texts.</w:t>
      </w:r>
      <w:r/>
    </w:p>
    <w:p>
      <w:r/>
      <w:r>
        <w:t>That theological reasoning is precise but not persuasive to everyone. Many same-sex couples report deep, longstanding unitive love that challenges the claim their relationships lack the goods of intimacy and mutual support. The result is a continuing tension between doctrinal language and lived experience, one that fuels ongoing pastoral reflection and scholarly debate.</w:t>
      </w:r>
      <w:r/>
    </w:p>
    <w:p>
      <w:pPr>
        <w:pStyle w:val="Heading2"/>
      </w:pPr>
      <w:r>
        <w:t>Transgender questions: welcome, limits and a mixed pastoral picture</w:t>
      </w:r>
      <w:r/>
    </w:p>
    <w:p>
      <w:r/>
      <w:r>
        <w:t>Responses to transgender people vary widely. Some Vatican and doctrinal offices have issued guidance recognising ways trans people can participate in parish life, even as other authorities restrict access to single-sex spaces like schools or choirs. Practically, that means a transgender person might be welcomed in some parishes and excluded in others.</w:t>
      </w:r>
      <w:r/>
    </w:p>
    <w:p>
      <w:r/>
      <w:r>
        <w:t>Clergy anecdotes and interviews show both warm pastoral encounters and harsh, exclusionary policies depending on location. For families and schools navigating this territory, the useful approach is local conversation , with chaplains, headteachers or diocesan officers , because national or Vatican guidance often leaves room for interpretation at the diocesan level.</w:t>
      </w:r>
      <w:r/>
    </w:p>
    <w:p>
      <w:pPr>
        <w:pStyle w:val="Heading2"/>
      </w:pPr>
      <w:r>
        <w:t>What this means if you’re an LGBTQ+ Catholic, a parent or a priest</w:t>
      </w:r>
      <w:r/>
    </w:p>
    <w:p>
      <w:r/>
      <w:r>
        <w:t>If you’re an LGBTQ+ Catholic, know that the formal teaching affirms your dignity even while it asks certain moral commitments; many pastoral ministers will focus on accompaniment rather than adjudication. Parents, try to hold both truths: respect for church teaching and care for your child’s lived reality. Priests and chaplains are often the bridge , listening, clarifying limits, and offering pastoral support.</w:t>
      </w:r>
      <w:r/>
    </w:p>
    <w:p>
      <w:r/>
      <w:r>
        <w:t>Practical tips: ask your parish about its policies before planning public ceremonies; if you want a blessing, speak discreetly with your priest; don’t assume diocesan practice mirrors Vatican language , local bishops set many pastoral rules. And if you need someone to talk to, seek out ministries that specialise in LGBTQ+ pastoral care.</w:t>
      </w:r>
      <w:r/>
    </w:p>
    <w:p>
      <w:r/>
      <w:r>
        <w:t>It's a small change to start conversations with dignity first; everything else tends to be clearer after that.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5">
        <w:r>
          <w:rPr>
            <w:color w:val="0000EE"/>
            <w:u w:val="single"/>
          </w:rPr>
          <w:t>[7]</w:t>
        </w:r>
      </w:hyperlink>
      <w:r>
        <w:t xml:space="preserve">- Paragraph 6: </w:t>
      </w:r>
      <w:hyperlink r:id="rId9">
        <w:r>
          <w:rPr>
            <w:color w:val="0000EE"/>
            <w:u w:val="single"/>
          </w:rPr>
          <w:t>[1]</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https://uscatholic.org/articles/202608/what-does-the-catholic-church-teach-about-lgbtq-people/?utm_source=rss&amp;utm_medium=rss&amp;utm_campaign=what-does-the-catholic-church-teach-about-lgbtq-people</w:t>
        </w:r>
      </w:hyperlink>
      <w:r>
        <w:t xml:space="preserve"> - Please view link - unable to able to access data</w:t>
      </w:r>
      <w:r/>
    </w:p>
    <w:p>
      <w:pPr>
        <w:pStyle w:val="ListNumber"/>
        <w:spacing w:line="240" w:lineRule="auto"/>
        <w:ind w:left="720"/>
      </w:pPr>
      <w:r/>
      <w:hyperlink r:id="rId10">
        <w:r>
          <w:rPr>
            <w:color w:val="0000EE"/>
            <w:u w:val="single"/>
          </w:rPr>
          <w:t>https://www.hli.org/resources/catholic-church-on-homosexuality/</w:t>
        </w:r>
      </w:hyperlink>
      <w:r>
        <w:t xml:space="preserve"> - This article from Human Life International discusses the Catholic Church's teachings on homosexuality, emphasizing that homosexual acts are intrinsically disordered and cannot be approved under any circumstances. It also highlights that individuals with homosexual tendencies must be accepted with respect, compassion, and sensitivity, and that every sign of unjust discrimination should be avoided. The article underscores the Church's call for homosexual persons to live a life of chastity and to approach Christian perfection through virtues like self-mastery, prayer, and sacramental grace.</w:t>
      </w:r>
      <w:r/>
    </w:p>
    <w:p>
      <w:pPr>
        <w:pStyle w:val="ListNumber"/>
        <w:spacing w:line="240" w:lineRule="auto"/>
        <w:ind w:left="720"/>
      </w:pPr>
      <w:r/>
      <w:hyperlink r:id="rId13">
        <w:r>
          <w:rPr>
            <w:color w:val="0000EE"/>
            <w:u w:val="single"/>
          </w:rPr>
          <w:t>https://www.ewtn.com/catholicism/library/outline-of-catholic-church-teaching-on-sexual-ethics-9531</w:t>
        </w:r>
      </w:hyperlink>
      <w:r>
        <w:t xml:space="preserve"> - This resource from EWTN outlines the Catholic Church's teaching on sexual ethics, including its stance on homosexuality. It states that the homosexual orientation is intrinsically disordered, and that homosexual acts are immoral. The document emphasizes that homosexual persons are called to chastity and should be accepted with respect, compassion, and sensitivity. It also discusses the Church's view that homosexual acts are contrary to the natural law and cannot be approved under any circumstances.</w:t>
      </w:r>
      <w:r/>
    </w:p>
    <w:p>
      <w:pPr>
        <w:pStyle w:val="ListNumber"/>
        <w:spacing w:line="240" w:lineRule="auto"/>
        <w:ind w:left="720"/>
      </w:pPr>
      <w:r/>
      <w:hyperlink r:id="rId12">
        <w:r>
          <w:rPr>
            <w:color w:val="0000EE"/>
            <w:u w:val="single"/>
          </w:rPr>
          <w:t>https://en.wikipedia.org/wiki/Catholic_Church_and_homosexuality</w:t>
        </w:r>
      </w:hyperlink>
      <w:r>
        <w:t xml:space="preserve"> - This Wikipedia article provides an overview of the Catholic Church's teachings on homosexuality. It explains that the Church considers homosexual acts as intrinsically disordered and contrary to natural law. The article also notes that the Church teaches that homosexual persons must be accepted with respect, compassion, and sensitivity, and that every sign of unjust discrimination should be avoided. It further discusses the Church's call for homosexual persons to live a life of chastity and to approach Christian perfection.</w:t>
      </w:r>
      <w:r/>
    </w:p>
    <w:p>
      <w:pPr>
        <w:pStyle w:val="ListNumber"/>
        <w:spacing w:line="240" w:lineRule="auto"/>
        <w:ind w:left="720"/>
      </w:pPr>
      <w:r/>
      <w:hyperlink r:id="rId11">
        <w:r>
          <w:rPr>
            <w:color w:val="0000EE"/>
            <w:u w:val="single"/>
          </w:rPr>
          <w:t>https://www.usccb.org/committees/doctrine/general-principles</w:t>
        </w:r>
      </w:hyperlink>
      <w:r>
        <w:t xml:space="preserve"> - This document from the United States Conference of Catholic Bishops outlines general principles for ministry to persons with a homosexual inclination. It emphasizes the fundamental dignity of every person as created by God and states that homosexual persons must be accepted with respect, compassion, and sensitivity. The document also acknowledges that these individuals have often been objects of scorn, hatred, and violence in society, and calls for the avoidance of unjust discrimination in their regard.</w:t>
      </w:r>
      <w:r/>
    </w:p>
    <w:p>
      <w:pPr>
        <w:pStyle w:val="ListNumber"/>
        <w:spacing w:line="240" w:lineRule="auto"/>
        <w:ind w:left="720"/>
      </w:pPr>
      <w:r/>
      <w:hyperlink r:id="rId14">
        <w:r>
          <w:rPr>
            <w:color w:val="0000EE"/>
            <w:u w:val="single"/>
          </w:rPr>
          <w:t>https://www.catholic.com/magazine/print-edition/homosexuality</w:t>
        </w:r>
      </w:hyperlink>
      <w:r>
        <w:t xml:space="preserve"> - This article from Catholic Answers Magazine discusses the Catholic Church's teaching on homosexuality. It explains that while the inclination itself is not sinful, homosexual acts are considered intrinsically disordered and immoral. The article emphasizes that homosexual persons are called to chastity and should be accepted with respect, compassion, and sensitivity. It also addresses common misconceptions and provides guidance on how to defend the Church's teaching on this issue.</w:t>
      </w:r>
      <w:r/>
    </w:p>
    <w:p>
      <w:pPr>
        <w:pStyle w:val="ListNumber"/>
        <w:spacing w:line="240" w:lineRule="auto"/>
        <w:ind w:left="720"/>
      </w:pPr>
      <w:r/>
      <w:hyperlink r:id="rId15">
        <w:r>
          <w:rPr>
            <w:color w:val="0000EE"/>
            <w:u w:val="single"/>
          </w:rPr>
          <w:t>https://www.catholicculture.org/culture/library/catechism/index.cfm?recnum=6181</w:t>
        </w:r>
      </w:hyperlink>
      <w:r>
        <w:t xml:space="preserve"> - This page from Catholic Culture provides the Catechism of the Catholic Church's teachings on homosexuality. It states that homosexual acts are intrinsically disordered and cannot be approved under any circumstances. The Catechism also teaches that homosexual persons must be accepted with respect, compassion, and sensitivity, and that every sign of unjust discrimination should be avoided. It calls for homosexual persons to live a life of chastity and to approach Christian perfection through virtues like self-mastery, prayer, and sacramental grace.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uscatholic.org/articles/202608/what-does-the-catholic-church-teach-about-lgbtq-people/?utm_source=rss&amp;utm_medium=rss&amp;utm_campaign=what-does-the-catholic-church-teach-about-lgbtq-people" TargetMode="External"/><Relationship Id="rId10" Type="http://schemas.openxmlformats.org/officeDocument/2006/relationships/hyperlink" Target="https://www.hli.org/resources/catholic-church-on-homosexuality/" TargetMode="External"/><Relationship Id="rId11" Type="http://schemas.openxmlformats.org/officeDocument/2006/relationships/hyperlink" Target="https://www.usccb.org/committees/doctrine/general-principles" TargetMode="External"/><Relationship Id="rId12" Type="http://schemas.openxmlformats.org/officeDocument/2006/relationships/hyperlink" Target="https://en.wikipedia.org/wiki/Catholic_Church_and_homosexuality" TargetMode="External"/><Relationship Id="rId13" Type="http://schemas.openxmlformats.org/officeDocument/2006/relationships/hyperlink" Target="https://www.ewtn.com/catholicism/library/outline-of-catholic-church-teaching-on-sexual-ethics-9531" TargetMode="External"/><Relationship Id="rId14" Type="http://schemas.openxmlformats.org/officeDocument/2006/relationships/hyperlink" Target="https://www.catholic.com/magazine/print-edition/homosexuality" TargetMode="External"/><Relationship Id="rId15" Type="http://schemas.openxmlformats.org/officeDocument/2006/relationships/hyperlink" Target="https://www.catholicculture.org/culture/library/catechism/index.cfm?recnum=61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