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Advice for Korean Teens Worried About Coming Out: Practical, Quiet Steps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safer, slower ways to come out , and for good reason. If you’re a teenager in South Korea worried that friends will mock you for liking boys, there are discreet, practical steps you can take to protect your safety, build support and plan for a freer future.</w:t>
      </w:r>
      <w:r/>
    </w:p>
    <w:p>
      <w:r/>
      <w:r>
        <w:t>Essential Takeaways</w:t>
      </w:r>
      <w:r/>
      <w:r/>
    </w:p>
    <w:p>
      <w:pPr>
        <w:pStyle w:val="ListBullet"/>
        <w:spacing w:line="240" w:lineRule="auto"/>
        <w:ind w:left="720"/>
      </w:pPr>
      <w:r/>
      <w:r>
        <w:rPr>
          <w:b/>
        </w:rPr>
        <w:t>It’s okay to wait:</w:t>
      </w:r>
      <w:r>
        <w:t xml:space="preserve"> If coming out feels unsafe, delaying is a valid, protective choice.</w:t>
      </w:r>
      <w:r/>
    </w:p>
    <w:p>
      <w:pPr>
        <w:pStyle w:val="ListBullet"/>
        <w:spacing w:line="240" w:lineRule="auto"/>
        <w:ind w:left="720"/>
      </w:pPr>
      <w:r/>
      <w:r>
        <w:rPr>
          <w:b/>
        </w:rPr>
        <w:t>Focus on goals:</w:t>
      </w:r>
      <w:r>
        <w:t xml:space="preserve"> Concentrating on studies or university plans can create options and distance.</w:t>
      </w:r>
      <w:r/>
    </w:p>
    <w:p>
      <w:pPr>
        <w:pStyle w:val="ListBullet"/>
        <w:spacing w:line="240" w:lineRule="auto"/>
        <w:ind w:left="720"/>
      </w:pPr>
      <w:r/>
      <w:r>
        <w:rPr>
          <w:b/>
        </w:rPr>
        <w:t>Find online and local support:</w:t>
      </w:r>
      <w:r>
        <w:t xml:space="preserve"> Organisations such as Dding Dong offer community and resources.</w:t>
      </w:r>
      <w:r/>
    </w:p>
    <w:p>
      <w:pPr>
        <w:pStyle w:val="ListBullet"/>
        <w:spacing w:line="240" w:lineRule="auto"/>
        <w:ind w:left="720"/>
      </w:pPr>
      <w:r/>
      <w:r>
        <w:rPr>
          <w:b/>
        </w:rPr>
        <w:t>Set boundaries with partners and family:</w:t>
      </w:r>
      <w:r>
        <w:t xml:space="preserve"> Clear expectations matter, especially where trust is strained.</w:t>
      </w:r>
      <w:r/>
    </w:p>
    <w:p>
      <w:pPr>
        <w:pStyle w:val="ListBullet"/>
        <w:spacing w:line="240" w:lineRule="auto"/>
        <w:ind w:left="720"/>
      </w:pPr>
      <w:r/>
      <w:r>
        <w:rPr>
          <w:b/>
        </w:rPr>
        <w:t>Plan for emotional safety:</w:t>
      </w:r>
      <w:r>
        <w:t xml:space="preserve"> Small, private steps and trusted confidants make a big difference.</w:t>
      </w:r>
      <w:r/>
      <w:r/>
    </w:p>
    <w:p>
      <w:pPr>
        <w:pStyle w:val="Heading2"/>
      </w:pPr>
      <w:r>
        <w:t>Why waiting can be the smartest move right now</w:t>
      </w:r>
      <w:r/>
    </w:p>
    <w:p>
      <w:r/>
      <w:r>
        <w:t>If you’re scared of being mocked or ostracised, holding off on telling people makes sense. There’s a real emotional texture to that fear , stomach-twist, shallow breaths, the feeling you’re under a spotlight. Waiting doesn’t mean denial; it’s practical self-care. According to the advice syndicated in national columns, many counsellors say life often loosens up after graduation and university can be a fresh start. Use the time to build resilience and map out the life changes you want.</w:t>
      </w:r>
      <w:r/>
    </w:p>
    <w:p>
      <w:pPr>
        <w:pStyle w:val="Heading2"/>
      </w:pPr>
      <w:r>
        <w:t>Where to find support without outing yourself</w:t>
      </w:r>
      <w:r/>
    </w:p>
    <w:p>
      <w:r/>
      <w:r>
        <w:t>You don’t have to go it alone. Look for discreet, gay-friendly organisations and online groups where you can ask questions and hear others’ stories. For instance, Dding Dong operates resources aimed at queer Koreans and has English pages and reports that help people connect. Joining an online forum or private chat means you can get advice from people who’ve faced similar choices, without announcing anything at school. Keep your accounts private, use throwaway email addresses if needed, and test the waters slowly.</w:t>
      </w:r>
      <w:r/>
    </w:p>
    <w:p>
      <w:pPr>
        <w:pStyle w:val="Heading2"/>
      </w:pPr>
      <w:r>
        <w:t>How focusing on studies or university helps you gain options</w:t>
      </w:r>
      <w:r/>
    </w:p>
    <w:p>
      <w:r/>
      <w:r>
        <w:t>There’s a tactical side to academic focus. Finishing school and getting into university often gives you more autonomy, more geographic options and a broader social circle. Parents and peers’ influence can ease once you’re living in a different town or city. So, while it may feel like you’re stalling on being yourself, prioritising education is a move toward freedom , practical, long-term planning that many advisers quietly recommend.</w:t>
      </w:r>
      <w:r/>
    </w:p>
    <w:p>
      <w:pPr>
        <w:pStyle w:val="Heading2"/>
      </w:pPr>
      <w:r>
        <w:t>Practical tips for telling (if and when you choose to)</w:t>
      </w:r>
      <w:r/>
    </w:p>
    <w:p>
      <w:r/>
      <w:r>
        <w:t>If you decide to come out, think small and strategic. Pick one trusted person to test the reaction; choose a safe place and time; rehearse what you’ll say. Gauge whether the person has shown empathy on other sensitive topics. Prepare for every outcome , positive, awkward or poor , and have an exit plan or a friend ready to support you. And remember, silence can be protection: you don’t owe anyone immediate disclosure, and your timing is yours.</w:t>
      </w:r>
      <w:r/>
    </w:p>
    <w:p>
      <w:pPr>
        <w:pStyle w:val="Heading2"/>
      </w:pPr>
      <w:r>
        <w:t>When family dynamics or trust issues complicate things</w:t>
      </w:r>
      <w:r/>
    </w:p>
    <w:p>
      <w:r/>
      <w:r>
        <w:t>Not every relationship will handle the news well. Some people tolerate secrets differently, and a spouse or family member who insists on keeping a problematic household setup may push you toward harder decisions. If trust is already shaky in relationships near you, focus on your safety first and legal or counselling options second. Professional or community services can help you assess realistic next steps, whether that’s mediation, setting boundaries, or planning to move out.</w:t>
      </w:r>
      <w:r/>
    </w:p>
    <w:p>
      <w:r/>
      <w:r>
        <w:t>It’s a small but meaningful thing to know you’re not alone and that there are measured ways forward. Take it one careful step at a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https://www.syracuse.com/advice/2026/08/dear-abby-korean-student-is-afraid-friends-will-mock-him-if-he-reveals-hes-gay.html</w:t>
        </w:r>
      </w:hyperlink>
      <w:r>
        <w:t xml:space="preserve"> - Please view link - unable to able to access data</w:t>
      </w:r>
      <w:r/>
    </w:p>
    <w:p>
      <w:pPr>
        <w:pStyle w:val="ListNumber"/>
        <w:spacing w:line="240" w:lineRule="auto"/>
        <w:ind w:left="720"/>
      </w:pPr>
      <w:r/>
      <w:hyperlink r:id="rId10">
        <w:r>
          <w:rPr>
            <w:color w:val="0000EE"/>
            <w:u w:val="single"/>
          </w:rPr>
          <w:t>https://www.ddingdong.kr/ENG</w:t>
        </w:r>
      </w:hyperlink>
      <w:r>
        <w:t xml:space="preserve"> - DDing Dong is a South Korean organisation dedicated to supporting LGBTQ+ youth in crisis. They offer a range of services, including counselling, safe spaces, and educational programmes, aiming to ensure the physical and mental well-being of young individuals facing challenges related to their sexual orientation and gender identity. The centre operates as a safe haven, providing resources and support to help LGBTQ+ teens lead autonomous lives grounded in self-respect.</w:t>
      </w:r>
      <w:r/>
    </w:p>
    <w:p>
      <w:pPr>
        <w:pStyle w:val="ListNumber"/>
        <w:spacing w:line="240" w:lineRule="auto"/>
        <w:ind w:left="720"/>
      </w:pPr>
      <w:r/>
      <w:hyperlink r:id="rId12">
        <w:r>
          <w:rPr>
            <w:color w:val="0000EE"/>
            <w:u w:val="single"/>
          </w:rPr>
          <w:t>https://www.ddingdong.kr/2526reporteng</w:t>
        </w:r>
      </w:hyperlink>
      <w:r>
        <w:t xml:space="preserve"> - The 2025 Annual Report of DDing Dong highlights the centre's growth and impact over the past decade. It details the services provided, including crisis support, housing assistance, and human rights advocacy. The report underscores the organisation's commitment to fostering a supportive environment for LGBTQ+ youth, ensuring they have access to the resources and care needed to navigate their challenges and lead independent lives.</w:t>
      </w:r>
      <w:r/>
    </w:p>
    <w:p>
      <w:pPr>
        <w:pStyle w:val="ListNumber"/>
        <w:spacing w:line="240" w:lineRule="auto"/>
        <w:ind w:left="720"/>
      </w:pPr>
      <w:r/>
      <w:hyperlink r:id="rId11">
        <w:r>
          <w:rPr>
            <w:color w:val="0000EE"/>
            <w:u w:val="single"/>
          </w:rPr>
          <w:t>https://www.ddingdong.kr/2024-introduce-eng</w:t>
        </w:r>
      </w:hyperlink>
      <w:r>
        <w:t xml:space="preserve"> - This page introduces DDing Dong as a comprehensive support centre for LGBTQ+ youth in South Korea. It outlines the centre's mission to provide consultation and support for young individuals in crisis, ensuring their physical and mental well-being. The organisation operates a welcoming space where LGBTQ+ youth can comfortably spend time, connect with peers, and access resources aimed at promoting self-reliance and personal growth.</w:t>
      </w:r>
      <w:r/>
    </w:p>
    <w:p>
      <w:pPr>
        <w:pStyle w:val="ListNumber"/>
        <w:spacing w:line="240" w:lineRule="auto"/>
        <w:ind w:left="720"/>
      </w:pPr>
      <w:r/>
      <w:hyperlink r:id="rId13">
        <w:r>
          <w:rPr>
            <w:color w:val="0000EE"/>
            <w:u w:val="single"/>
          </w:rPr>
          <w:t>https://www.ddingdong.kr/2025-introduce-eng</w:t>
        </w:r>
      </w:hyperlink>
      <w:r>
        <w:t xml:space="preserve"> - An overview of DDing Dong's services and mission, this page details the centre's dedication to supporting LGBTQ+ youth in crisis. It describes the various programmes offered, including counselling, safe spaces, and educational initiatives, all designed to help young individuals navigate challenges related to their sexual orientation and gender identity. The organisation aims to ensure that LGBTQ+ youth can live autonomous lives grounded in self-respect and well-being.</w:t>
      </w:r>
      <w:r/>
    </w:p>
    <w:p>
      <w:pPr>
        <w:pStyle w:val="ListNumber"/>
        <w:spacing w:line="240" w:lineRule="auto"/>
        <w:ind w:left="720"/>
      </w:pPr>
      <w:r/>
      <w:hyperlink r:id="rId14">
        <w:r>
          <w:rPr>
            <w:color w:val="0000EE"/>
            <w:u w:val="single"/>
          </w:rPr>
          <w:t>https://play.google.com/store/apps/details?id=com.buil.galmegi</w:t>
        </w:r>
      </w:hyperlink>
      <w:r>
        <w:t xml:space="preserve"> - The Dingdong app is a food delivery platform designed to support local economies by offering affordable brokerage fees and an intuitive ordering system. It provides fast delivery services with real-time order status updates, aiming to increase the value of neighbourhood businesses and enhance community engagement. The app focuses on promoting local commerce and fostering connections within communities.</w:t>
      </w:r>
      <w:r/>
    </w:p>
    <w:p>
      <w:pPr>
        <w:pStyle w:val="ListNumber"/>
        <w:spacing w:line="240" w:lineRule="auto"/>
        <w:ind w:left="720"/>
      </w:pPr>
      <w:r/>
      <w:hyperlink r:id="rId15">
        <w:r>
          <w:rPr>
            <w:color w:val="0000EE"/>
            <w:u w:val="single"/>
          </w:rPr>
          <w:t>https://e.vnexpress.net/news/life/celebrities/south-korean-mc-ding-dong-accused-of-assaulting-female-streamer-during-livestream-5049671.html</w:t>
        </w:r>
      </w:hyperlink>
      <w:r>
        <w:t xml:space="preserve"> - South Korean MC Ding Dong has been accused of assaulting a female streamer during a live broadcast. The incident occurred on March 7, 2026, during an 'Excel broadcast,' a livestream format where participants are ranked by donation amounts. The streamer performed a rap mocking Ding Dong's past legal issues, leading to a heated argument and the alleged assault, which was broadcasted live online.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yracuse.com/advice/2026/08/dear-abby-korean-student-is-afraid-friends-will-mock-him-if-he-reveals-hes-gay.html" TargetMode="External"/><Relationship Id="rId10" Type="http://schemas.openxmlformats.org/officeDocument/2006/relationships/hyperlink" Target="https://www.ddingdong.kr/ENG" TargetMode="External"/><Relationship Id="rId11" Type="http://schemas.openxmlformats.org/officeDocument/2006/relationships/hyperlink" Target="https://www.ddingdong.kr/2024-introduce-eng" TargetMode="External"/><Relationship Id="rId12" Type="http://schemas.openxmlformats.org/officeDocument/2006/relationships/hyperlink" Target="https://www.ddingdong.kr/2526reporteng" TargetMode="External"/><Relationship Id="rId13" Type="http://schemas.openxmlformats.org/officeDocument/2006/relationships/hyperlink" Target="https://www.ddingdong.kr/2025-introduce-eng" TargetMode="External"/><Relationship Id="rId14" Type="http://schemas.openxmlformats.org/officeDocument/2006/relationships/hyperlink" Target="https://play.google.com/store/apps/details?id=com.buil.galmegi" TargetMode="External"/><Relationship Id="rId15" Type="http://schemas.openxmlformats.org/officeDocument/2006/relationships/hyperlink" Target="https://e.vnexpress.net/news/life/celebrities/south-korean-mc-ding-dong-accused-of-assaulting-female-streamer-during-livestream-504967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