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Tribute: Dolly Parton’s Lifelong LGBTQ+ Allyship Celebrated Today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stopping to remember Dolly Parton as fans and advocates honour the country star’s decades of LGBTQ+ allyship after news of her passing; the story matters because her music, philanthropy and public support helped shift culture and comfort countless queer people.</w:t>
      </w:r>
      <w:r/>
    </w:p>
    <w:p>
      <w:r/>
      <w:r>
        <w:t>Essential Takeaways</w:t>
      </w:r>
      <w:r/>
      <w:r/>
    </w:p>
    <w:p>
      <w:pPr>
        <w:pStyle w:val="ListBullet"/>
        <w:spacing w:line="240" w:lineRule="auto"/>
        <w:ind w:left="720"/>
      </w:pPr>
      <w:r/>
      <w:r>
        <w:rPr>
          <w:b/>
        </w:rPr>
        <w:t>Longstanding support:</w:t>
      </w:r>
      <w:r>
        <w:t xml:space="preserve"> Dolly publicly backed LGBTQ+ people across decades, through songs, statements and philanthropy.</w:t>
      </w:r>
      <w:r/>
    </w:p>
    <w:p>
      <w:pPr>
        <w:pStyle w:val="ListBullet"/>
        <w:spacing w:line="240" w:lineRule="auto"/>
        <w:ind w:left="720"/>
      </w:pPr>
      <w:r/>
      <w:r>
        <w:rPr>
          <w:b/>
        </w:rPr>
        <w:t>Notable songs:</w:t>
      </w:r>
      <w:r>
        <w:t xml:space="preserve"> Tracks like "Family" and "Travelin' Thru" carried inclusive messages and reached queer audiences emotionally.</w:t>
      </w:r>
      <w:r/>
    </w:p>
    <w:p>
      <w:pPr>
        <w:pStyle w:val="ListBullet"/>
        <w:spacing w:line="240" w:lineRule="auto"/>
        <w:ind w:left="720"/>
      </w:pPr>
      <w:r/>
      <w:r>
        <w:rPr>
          <w:b/>
        </w:rPr>
        <w:t>Organisational praise:</w:t>
      </w:r>
      <w:r>
        <w:t xml:space="preserve"> GLAAD and other groups highlighted her consistent advocacy and influence on queer visibility.</w:t>
      </w:r>
      <w:r/>
    </w:p>
    <w:p>
      <w:pPr>
        <w:pStyle w:val="ListBullet"/>
        <w:spacing w:line="240" w:lineRule="auto"/>
        <w:ind w:left="720"/>
      </w:pPr>
      <w:r/>
      <w:r>
        <w:rPr>
          <w:b/>
        </w:rPr>
        <w:t>Cultural impact:</w:t>
      </w:r>
      <w:r>
        <w:t xml:space="preserve"> Her warmth, humour and willingness to welcome outsiders made her a beloved queer icon.</w:t>
      </w:r>
      <w:r/>
    </w:p>
    <w:p>
      <w:pPr>
        <w:pStyle w:val="ListBullet"/>
        <w:spacing w:line="240" w:lineRule="auto"/>
        <w:ind w:left="720"/>
      </w:pPr>
      <w:r/>
      <w:r>
        <w:rPr>
          <w:b/>
        </w:rPr>
        <w:t>Practical legacy:</w:t>
      </w:r>
      <w:r>
        <w:t xml:space="preserve"> Her support for causes and media representation helped normalise conversations about LGBTQ+ rights and inclusion.</w:t>
      </w:r>
      <w:r/>
      <w:r/>
    </w:p>
    <w:p>
      <w:pPr>
        <w:pStyle w:val="Heading2"/>
      </w:pPr>
      <w:r>
        <w:t>A warm, unmistakable ally: why fans are mourning and celebrating</w:t>
      </w:r>
      <w:r/>
    </w:p>
    <w:p>
      <w:r/>
      <w:r>
        <w:t>Dolly Parton’s passing has prompted an outpouring of grief and gratitude, and much of that centres on her relationship with the LGBTQ+ community. According to GLAAD, her career wasn’t just about hits and charity; it was threaded with messages of acceptance that felt personal and sincere. Listen to her voice on a quiet track and you can hear why queer listeners felt seen , there’s a gentle, inclusive edge to her storytelling that sticks.</w:t>
      </w:r>
      <w:r/>
    </w:p>
    <w:p>
      <w:r/>
      <w:r>
        <w:t>Backstory matters here. Parton’s gestures, both public and private, accumulated over decades: songs that welcomed outsiders, support for marriage equality before it was universally popular, and charity work that helped many in need. Those actions added up into more than star power; they forged trust. Fans often describe her warmth as a kind of safety blanket , not flashy activism, but steady, hard-to-ignore allyship.</w:t>
      </w:r>
      <w:r/>
    </w:p>
    <w:p>
      <w:pPr>
        <w:pStyle w:val="Heading2"/>
      </w:pPr>
      <w:r>
        <w:t>Songs that did more than entertain: "Family" and "Travelin’ Thru"</w:t>
      </w:r>
      <w:r/>
    </w:p>
    <w:p>
      <w:r/>
      <w:r>
        <w:t>Parton used her songwriting to send messages that reached beyond country radio. "Family" carried the simple, plainspoken idea that people should be welcome regardless of background, and the ballad she wrote for TransAmerica, "Travelin’ Thru," carried a tender empathy that earned mainstream awards attention. These songs weren’t just commercial choices; they were soft, persuasive statements of solidarity.</w:t>
      </w:r>
      <w:r/>
    </w:p>
    <w:p>
      <w:r/>
      <w:r>
        <w:t>Music has a way of normalising ideas, and when a superstar like Parton folds inclusive lines into a melody, those ideas travel. For anyone choosing music to open conversations, these tracks are a gentle, effective pick. They illustrate how pop culture and compassion often travel together, shaping attitudes in small, cumulative ways.</w:t>
      </w:r>
      <w:r/>
    </w:p>
    <w:p>
      <w:pPr>
        <w:pStyle w:val="Heading2"/>
      </w:pPr>
      <w:r>
        <w:t>Organisations and peers weigh in: GLAAD leads the tributes</w:t>
      </w:r>
      <w:r/>
    </w:p>
    <w:p>
      <w:r/>
      <w:r>
        <w:t>Groups that track media and representation were quick to honour Parton’s contributions. GLAAD’s statement praised her as “the queen of inclusivity and philanthropy,” pointing to years of vocal support and culturally resonant work. That organisational recognition matters because it frames her legacy not just as celebrity goodwill but as meaningful cultural influence.</w:t>
      </w:r>
      <w:r/>
    </w:p>
    <w:p>
      <w:r/>
      <w:r>
        <w:t>This isn’t just press release theatre. When advocacy groups publicly note the difference a figure like Parton made, it helps future campaigns cite real-world examples of celebrity allyship that shifted hearts and minds. For brands or entertainers wondering how to show consistent support, her approach offers a model: mix visibility with genuine gestures and back them up over time.</w:t>
      </w:r>
      <w:r/>
    </w:p>
    <w:p>
      <w:pPr>
        <w:pStyle w:val="Heading2"/>
      </w:pPr>
      <w:r>
        <w:t>How her philanthropy and personality translated into real support</w:t>
      </w:r>
      <w:r/>
    </w:p>
    <w:p>
      <w:r/>
      <w:r>
        <w:t>Parton’s generosity went beyond platitudes. Her charitable foundation and public giving assisted health and education causes, and her openness made queer fans feel comfortable being themselves. People remember the small, human moments , the jokes, the hugs, the way she’d speak about outsiders with affection , as much as the big acts.</w:t>
      </w:r>
      <w:r/>
    </w:p>
    <w:p>
      <w:r/>
      <w:r>
        <w:t>Practical takeaway: allyship that lasts is often low-drama and long-term. If you want to support LGBTQ+ people in your community, think steady actions over splashy statements: donate thoughtfully, amplify queer voices, and listen. Parton’s pattern shows that kindness repeated becomes cultural change.</w:t>
      </w:r>
      <w:r/>
    </w:p>
    <w:p>
      <w:pPr>
        <w:pStyle w:val="Heading2"/>
      </w:pPr>
      <w:r>
        <w:t>What this means going forward: legacy and lessons</w:t>
      </w:r>
      <w:r/>
    </w:p>
    <w:p>
      <w:r/>
      <w:r>
        <w:t>Dolly Parton’s death leaves a cultural hole, but it also leaves a template. Her combination of approachable humour, creative output and quiet generosity demonstrated how a mainstream star can consistently back marginalised people without theatre. Expect tributes, yes, but also renewed conversations about how entertainers can use their platforms responsibly.</w:t>
      </w:r>
      <w:r/>
    </w:p>
    <w:p>
      <w:r/>
      <w:r>
        <w:t>And for those inspired to act: play the songs, support queer organisations, and remember that small, kind gestures matter. In many ways, her legacy is a call to make inclusion part of everyday life, not just headline moments.</w:t>
      </w:r>
      <w:r/>
    </w:p>
    <w:p>
      <w:r/>
      <w:r>
        <w:t>It's a small change that can make every fan feel seen.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4">
        <w:r>
          <w:rPr>
            <w:color w:val="0000EE"/>
            <w:u w:val="single"/>
          </w:rPr>
          <w:t>[4]</w:t>
        </w:r>
      </w:hyperlink>
      <w:r>
        <w:t xml:space="preserve">, </w:t>
      </w:r>
      <w:hyperlink r:id="rId13">
        <w:r>
          <w:rPr>
            <w:color w:val="0000EE"/>
            <w:u w:val="single"/>
          </w:rPr>
          <w:t>[5]</w:t>
        </w:r>
      </w:hyperlink>
      <w:r>
        <w:t xml:space="preserve">- Paragraph 4: </w:t>
      </w:r>
      <w:hyperlink r:id="rId12">
        <w:r>
          <w:rPr>
            <w:color w:val="0000EE"/>
            <w:u w:val="single"/>
          </w:rPr>
          <w:t>[3]</w:t>
        </w:r>
      </w:hyperlink>
      <w:r>
        <w:t xml:space="preserve">, </w:t>
      </w:r>
      <w:hyperlink r:id="rId15">
        <w:r>
          <w:rPr>
            <w:color w:val="0000EE"/>
            <w:u w:val="single"/>
          </w:rPr>
          <w:t>[7]</w:t>
        </w:r>
      </w:hyperlink>
      <w:r>
        <w:t xml:space="preserve">- Paragraph 5: </w:t>
      </w:r>
      <w:hyperlink r:id="rId10">
        <w:r>
          <w:rPr>
            <w:color w:val="0000EE"/>
            <w:u w:val="single"/>
          </w:rPr>
          <w:t>[2]</w:t>
        </w:r>
      </w:hyperlink>
      <w:r>
        <w:t xml:space="preserve">, </w:t>
      </w:r>
      <w:hyperlink r:id="rId11">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https://www.justjared.com/2026/08/25/dolly-partons-decades-of-lgbtq-allyship-honored-by-glaad-after-the-news-of-her-passing/</w:t>
        </w:r>
      </w:hyperlink>
      <w:r>
        <w:t xml:space="preserve"> - Please view link - unable to able to access data</w:t>
      </w:r>
      <w:r/>
    </w:p>
    <w:p>
      <w:pPr>
        <w:pStyle w:val="ListNumber"/>
        <w:spacing w:line="240" w:lineRule="auto"/>
        <w:ind w:left="720"/>
      </w:pPr>
      <w:r/>
      <w:hyperlink r:id="rId10">
        <w:r>
          <w:rPr>
            <w:color w:val="0000EE"/>
            <w:u w:val="single"/>
          </w:rPr>
          <w:t>https://apnews.com/article/20b9d4527e6d6a903a9e8c7a7bdc5671</w:t>
        </w:r>
      </w:hyperlink>
      <w:r>
        <w:t xml:space="preserve"> - Dolly Parton, the legendary country singer, songwriter, actress, and philanthropist, died peacefully at age 80 in Nashville, Tennessee. With over 100 million records sold and more than a billion online streams, she is remembered for hits like 'Jolene,' 'I Will Always Love You,' and 'Coat of Many Colors.' Fans and celebrities across generations mourned her passing, recognising her influence not only in music but also in philanthropy and cultural impact. Parton was a prominent advocate for literacy through her Imagination Library and a celebrated symbol of inclusivity. Her husband of nearly 60 years, Carl Dean, died in 2025. Tributes poured in from artists like Kacey Musgraves, Dionne Warwick, and institutions including the Country Music Association and Country Music Hall of Fame. President Donald Trump ordered flags flown at half-staff for a week in her honour. Parton also left a mark on Broadway and pop culture and will be commemorated in the upcoming musical 'Dolly: A True Original Musical.' Her legacy as a pioneering artist, businesswoman, and humanitarian lives on, with fans paying respects from her Tennessee hometown to Hollywood.</w:t>
      </w:r>
      <w:r/>
    </w:p>
    <w:p>
      <w:pPr>
        <w:pStyle w:val="ListNumber"/>
        <w:spacing w:line="240" w:lineRule="auto"/>
        <w:ind w:left="720"/>
      </w:pPr>
      <w:r/>
      <w:hyperlink r:id="rId12">
        <w:r>
          <w:rPr>
            <w:color w:val="0000EE"/>
            <w:u w:val="single"/>
          </w:rPr>
          <w:t>https://glaad.org/releases/glaad-shares-recommendations-corporate-allies-0/</w:t>
        </w:r>
      </w:hyperlink>
      <w:r>
        <w:t xml:space="preserve"> - GLAAD, the world’s largest LGBTQ media advocacy organisation, announced its 'Recommendations for Corporate Allies' to educate business leaders on LGBTQ allyship. The recommendations include best practices for brands’ work during and outside of June, LGBTQ Pride Month. These practices encompass giving back to LGBTQ advocacy and direct service non-profits, featuring more LGBTQ talent in external campaigns, extending support to the political fight by not donating to candidates who support anti-LGBTQ legislation, using company resources to speak out against anti-LGBTQ legislation, and supporting the notion of Pride 365 by planning LGBTQ-inclusive campaigns year-round. GLAAD emphasised that true corporate allyship extends to all aspects of business, including political giving, and that the journey to true allyship for LGBTQ people is not always easy, but it is always important.</w:t>
      </w:r>
      <w:r/>
    </w:p>
    <w:p>
      <w:pPr>
        <w:pStyle w:val="ListNumber"/>
        <w:spacing w:line="240" w:lineRule="auto"/>
        <w:ind w:left="720"/>
      </w:pPr>
      <w:r/>
      <w:hyperlink r:id="rId14">
        <w:r>
          <w:rPr>
            <w:color w:val="0000EE"/>
            <w:u w:val="single"/>
          </w:rPr>
          <w:t>https://glaad.org/closer-look-kacey-musgraves-lgbtq-allyship-over-years/</w:t>
        </w:r>
      </w:hyperlink>
      <w:r>
        <w:t xml:space="preserve"> - GLAAD's 'A Closer Look at Kacey Musgraves’ LGBTQ Allyship Over the Years' highlights the country music star's significant support for the LGBTQ+ community. Musgraves' debut album 'Same Trailer Different Park' featured the hit 'Follow Your Arrow,' which became a gay anthem. Despite warnings from her label, she performed the song at the 2014 GLAAD Media Awards, becoming the first country music artist to do so. In 2018, she appeared as a guest judge on 'RuPaul’s Drag Race All Stars' season 4, further demonstrating her commitment to the LGBTQ+ community.</w:t>
      </w:r>
      <w:r/>
    </w:p>
    <w:p>
      <w:pPr>
        <w:pStyle w:val="ListNumber"/>
        <w:spacing w:line="240" w:lineRule="auto"/>
        <w:ind w:left="720"/>
      </w:pPr>
      <w:r/>
      <w:hyperlink r:id="rId13">
        <w:r>
          <w:rPr>
            <w:color w:val="0000EE"/>
            <w:u w:val="single"/>
          </w:rPr>
          <w:t>https://en.wikipedia.org/wiki/Dolly_Parton</w:t>
        </w:r>
      </w:hyperlink>
      <w:r>
        <w:t xml:space="preserve"> - Dolly Parton is known for her long history of openly supporting the gay community and publicly came out in support of same-sex marriage in 2009. She also voiced her support for the trans community after a series of anti-trans measures came into law in Tennessee in 2023. Parton's support for LGBTQ people spans decades, from her 1990s track 'Family,' where she expressed that all should be welcome regardless of religion or sexual orientation, to the powerful ballad 'Travelin’ Thru,' which she penned for the film 'TransAmerica' and earned her an Oscar nomination.</w:t>
      </w:r>
      <w:r/>
    </w:p>
    <w:p>
      <w:pPr>
        <w:pStyle w:val="ListNumber"/>
        <w:spacing w:line="240" w:lineRule="auto"/>
        <w:ind w:left="720"/>
      </w:pPr>
      <w:r/>
      <w:hyperlink r:id="rId11">
        <w:r>
          <w:rPr>
            <w:color w:val="0000EE"/>
            <w:u w:val="single"/>
          </w:rPr>
          <w:t>https://www.them.us/entertainment/celebrity/dolly-parton-dies</w:t>
        </w:r>
      </w:hyperlink>
      <w:r>
        <w:t xml:space="preserve"> - Dolly Parton, the beloved singer and humanitarian, has championed LGBTQ+ equality throughout her entire career. Her public allyship became undeniable in 1991 with her song 'Family' on the album 'Eagle When She Flies.' By including the word 'gay' positively in a country music song during the early '90s, Parton took a massive risk in her country music career that solidified her passionate connection with the queer community. Parton even faced intense backlash and threats from religious organisations and the KKK when Dollywood first began hosting 'Gay Days' at her iconic theme park. Despite this, she refused to back down, stating simply, 'I love everybody.'</w:t>
      </w:r>
      <w:r/>
    </w:p>
    <w:p>
      <w:pPr>
        <w:pStyle w:val="ListNumber"/>
        <w:spacing w:line="240" w:lineRule="auto"/>
        <w:ind w:left="720"/>
      </w:pPr>
      <w:r/>
      <w:hyperlink r:id="rId15">
        <w:r>
          <w:rPr>
            <w:color w:val="0000EE"/>
            <w:u w:val="single"/>
          </w:rPr>
          <w:t>https://api.politifact.com/factchecks/2025/jun/25/facebook-posts/dolly-parton-pride-month-lgbtq/</w:t>
        </w:r>
      </w:hyperlink>
      <w:r>
        <w:t xml:space="preserve"> - In June 2025, false claims circulated on social media alleging that Dolly Parton announced her refusal to celebrate Pride Month. These claims originated from websites citing a fake interview by a fake news outlet. There were no credible reports or statements from Parton indicating she was boycotting Pride Month. Parton has long been vocal in her support for the LGBTQ+ community, and these claims were debunked by fact-checking organisations.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justjared.com/2026/08/25/dolly-partons-decades-of-lgbtq-allyship-honored-by-glaad-after-the-news-of-her-passing/" TargetMode="External"/><Relationship Id="rId10" Type="http://schemas.openxmlformats.org/officeDocument/2006/relationships/hyperlink" Target="https://apnews.com/article/20b9d4527e6d6a903a9e8c7a7bdc5671" TargetMode="External"/><Relationship Id="rId11" Type="http://schemas.openxmlformats.org/officeDocument/2006/relationships/hyperlink" Target="https://www.them.us/entertainment/celebrity/dolly-parton-dies" TargetMode="External"/><Relationship Id="rId12" Type="http://schemas.openxmlformats.org/officeDocument/2006/relationships/hyperlink" Target="https://glaad.org/releases/glaad-shares-recommendations-corporate-allies-0/" TargetMode="External"/><Relationship Id="rId13" Type="http://schemas.openxmlformats.org/officeDocument/2006/relationships/hyperlink" Target="https://en.wikipedia.org/wiki/Dolly_Parton" TargetMode="External"/><Relationship Id="rId14" Type="http://schemas.openxmlformats.org/officeDocument/2006/relationships/hyperlink" Target="https://glaad.org/closer-look-kacey-musgraves-lgbtq-allyship-over-years/" TargetMode="External"/><Relationship Id="rId15" Type="http://schemas.openxmlformats.org/officeDocument/2006/relationships/hyperlink" Target="https://api.politifact.com/factchecks/2025/jun/25/facebook-posts/dolly-parton-pride-month-lgbtq/"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