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Voices to Watch: Rodrigo dos Reis on Love, Fashion and Home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stories are discovering Rodrigo dos Reis’s quiet, radiant essays, here’s why his flash nonfiction and fashion-rooted perspective matter, where he’s from, and what his experience teaches about identity, longing and finding peace. Read on for practical takeaways about representation, creativity and dating as a queer person.</w:t>
      </w:r>
      <w:r/>
    </w:p>
    <w:p>
      <w:r/>
      <w:r>
        <w:t>Essential Takeaways</w:t>
      </w:r>
      <w:r/>
      <w:r/>
    </w:p>
    <w:p>
      <w:pPr>
        <w:pStyle w:val="ListBullet"/>
        <w:spacing w:line="240" w:lineRule="auto"/>
        <w:ind w:left="720"/>
      </w:pPr>
      <w:r/>
      <w:r>
        <w:rPr>
          <w:b/>
        </w:rPr>
        <w:t>Roots and routes:</w:t>
      </w:r>
      <w:r>
        <w:t xml:space="preserve"> Born in Minas Gerais, Rodrigo’s aesthetic and emotional life was shaped by Brazil’s rural landscapes and later sharpened in São Paulo’s fashion scene. </w:t>
      </w:r>
      <w:r/>
    </w:p>
    <w:p>
      <w:pPr>
        <w:pStyle w:val="ListBullet"/>
        <w:spacing w:line="240" w:lineRule="auto"/>
        <w:ind w:left="720"/>
      </w:pPr>
      <w:r/>
      <w:r>
        <w:rPr>
          <w:b/>
        </w:rPr>
        <w:t>Cross-cultural voice:</w:t>
      </w:r>
      <w:r>
        <w:t xml:space="preserve"> Now based in Germany, he blends Brazilian memory with European thought, giving his work a transnational texture and calm reflective tone. </w:t>
      </w:r>
      <w:r/>
    </w:p>
    <w:p>
      <w:pPr>
        <w:pStyle w:val="ListBullet"/>
        <w:spacing w:line="240" w:lineRule="auto"/>
        <w:ind w:left="720"/>
      </w:pPr>
      <w:r/>
      <w:r>
        <w:rPr>
          <w:b/>
        </w:rPr>
        <w:t>Love as craft:</w:t>
      </w:r>
      <w:r>
        <w:t xml:space="preserve"> Rodrigo argues love is built over time rather than delivered as cinema-perfect fate, relationships are construction, not marketing. </w:t>
      </w:r>
      <w:r/>
    </w:p>
    <w:p>
      <w:pPr>
        <w:pStyle w:val="ListBullet"/>
        <w:spacing w:line="240" w:lineRule="auto"/>
        <w:ind w:left="720"/>
      </w:pPr>
      <w:r/>
      <w:r>
        <w:rPr>
          <w:b/>
        </w:rPr>
        <w:t>Private interiority:</w:t>
      </w:r>
      <w:r>
        <w:t xml:space="preserve"> He values keeping some inner life private, quoting thinkers to explain why intense self-reflection can feel risky. </w:t>
      </w:r>
      <w:r/>
    </w:p>
    <w:p>
      <w:pPr>
        <w:pStyle w:val="ListBullet"/>
        <w:spacing w:line="240" w:lineRule="auto"/>
        <w:ind w:left="720"/>
      </w:pPr>
      <w:r/>
      <w:r>
        <w:rPr>
          <w:b/>
        </w:rPr>
        <w:t>Practical reading list:</w:t>
      </w:r>
      <w:r>
        <w:t xml:space="preserve"> He points readers to Rousseau, Bergman and João Gilberto for navigating solitude, identity and feeling.</w:t>
      </w:r>
      <w:r/>
      <w:r/>
    </w:p>
    <w:p>
      <w:pPr>
        <w:pStyle w:val="Heading2"/>
      </w:pPr>
      <w:r>
        <w:t>A quietly luminous origin story , Minas Gerais to São Paulo to Germany</w:t>
      </w:r>
      <w:r/>
    </w:p>
    <w:p>
      <w:r/>
      <w:r>
        <w:t>Rodrigo’s writing carries the sun-warmed quiet of Minas Gerais, a place he says shaped his earliest creative senses, and it’s visible in the textures of his prose. Moving to São Paulo pushed him into fashion, art and a more public life, where his taste and identity were honed among runways and creative peers. According to his questionnaire, the later move to Germany layered in philosophical influences and a different pace of living, which now colours both his design work and his poems. If you’re looking for the small sensory details that make a writer distinct, Rodrigo’s voice is patient, observant and lightly melancholic.</w:t>
      </w:r>
      <w:r/>
    </w:p>
    <w:p>
      <w:pPr>
        <w:pStyle w:val="Heading2"/>
      </w:pPr>
      <w:r>
        <w:t>Why identity is a base, not a label</w:t>
      </w:r>
      <w:r/>
    </w:p>
    <w:p>
      <w:r/>
      <w:r>
        <w:t>He tells us identifying within the LGBTQ+ spectrum was crucial but not exhaustive, identity anchors but doesn’t define every dimension of a person. He remembers coming out without fanfare: a silent moment with his father over a fashion magazine and a phone conversation with his mother that made his truth plain. That kind of peaceful, practical acceptance is rare and informs the calm confidence in his work. For readers wondering about visibility, this is a reminder that coming out can be both an intimate gesture and a cultural signal.</w:t>
      </w:r>
      <w:r/>
    </w:p>
    <w:p>
      <w:pPr>
        <w:pStyle w:val="Heading2"/>
      </w:pPr>
      <w:r>
        <w:t>Love as construction , the anti-fairytale argument</w:t>
      </w:r>
      <w:r/>
    </w:p>
    <w:p>
      <w:r/>
      <w:r>
        <w:t>Rodrigo rejects the cinematic, marketed idea of love and prefers the image of building something over time. He describes relationships as companionship that grow in small, repeat moments rather than instant destiny. This perspective is useful for anyone jaded by dating apps or the spectacle of modern romance: it reframes heartbreak and impermanence as part of a larger emotional architecture. Practically, his advice is to know yourself first, understand what you bring to a relationship, then decide what role you want to play.</w:t>
      </w:r>
      <w:r/>
    </w:p>
    <w:p>
      <w:pPr>
        <w:pStyle w:val="Heading2"/>
      </w:pPr>
      <w:r>
        <w:t>The messy bits: sex, superficiality and fear</w:t>
      </w:r>
      <w:r/>
    </w:p>
    <w:p>
      <w:r/>
      <w:r>
        <w:t>He admits he appreciates the openness about sex within queer circles, but also worries that sexual freedom can become superficial or reductive. Rodrigo also flags the drug culture he observed in parts of São Paulo’s gay scene as something that didn’t sit well with him. Those are candid cautions for younger queer people navigating scenes that promise liberation but sometimes deliver risk. If you’re exploring local nightlife or online culture, his take encourages curiosity with healthy boundaries: ask questions, stay wary of quick validation, and prioritise safety.</w:t>
      </w:r>
      <w:r/>
    </w:p>
    <w:p>
      <w:pPr>
        <w:pStyle w:val="Heading2"/>
      </w:pPr>
      <w:r>
        <w:t>Class, culture and the wish for representation</w:t>
      </w:r>
      <w:r/>
    </w:p>
    <w:p>
      <w:r/>
      <w:r>
        <w:t>Growing up poor in rural Brazil left a mark; Rodrigo still feels the friction between where he started and where he is now. He calls for more LGBTQ+ role models in schools and public life, something he lacked in his youth, and insists representation matters not as tokenism but as practical scaffolding for kids who need to see themselves. For creatives from modest backgrounds, his path underscores both the difficulties of access and the importance of persistence. Practical tip: look for mentors and modest, local entry points into creative fields rather than waiting for a single “break.”</w:t>
      </w:r>
      <w:r/>
    </w:p>
    <w:p>
      <w:pPr>
        <w:pStyle w:val="Heading2"/>
      </w:pPr>
      <w:r>
        <w:t>Reading, listening and watching to deepen empathy</w:t>
      </w:r>
      <w:r/>
    </w:p>
    <w:p>
      <w:r/>
      <w:r>
        <w:t>He recommends Jean-Jacques Rousseau’s meditative reveries, Bergman’s Persona and João Gilberto’s Wave as guides to solitude, interiority and feeling. That mix, philosophy, arthouse film and soft bossa nova, tells you a lot about his aesthetic: quiet, reflective, intensely human. Try a short reading-and-listen session: a Rousseau passage, then Bergman on the screen and Gilberto on the speakers. It’s a simple way to notice what you carry inside and what you might share.</w:t>
      </w:r>
      <w:r/>
    </w:p>
    <w:p>
      <w:r/>
      <w:r>
        <w:t>It's a small change in perspective that can make everyday creative and emotional life feel steadier.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2">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https://queerloveproject.substack.com/p/rodrigo-dos-reis-questionnaire</w:t>
        </w:r>
      </w:hyperlink>
      <w:r>
        <w:t xml:space="preserve"> - Please view link - unable to able to access data</w:t>
      </w:r>
      <w:r/>
    </w:p>
    <w:p>
      <w:pPr>
        <w:pStyle w:val="ListNumber"/>
        <w:spacing w:line="240" w:lineRule="auto"/>
        <w:ind w:left="720"/>
      </w:pPr>
      <w:r/>
      <w:hyperlink r:id="rId10">
        <w:r>
          <w:rPr>
            <w:color w:val="0000EE"/>
            <w:u w:val="single"/>
          </w:rPr>
          <w:t>https://www.numeroberlin.de/2025/06/true-equality-requires-ongoing-efforts-numero-berlin-in-conversation-with-brazilian-designer-aline-celi/</w:t>
        </w:r>
      </w:hyperlink>
      <w:r>
        <w:t xml:space="preserve"> - An interview with Brazilian designer Aline Celi, who discusses her journey in design, blending Brazilian cultural influences with German precision, and her commitment to sustainability and ethics in fashion. Celi emphasizes the importance of ongoing efforts for true equality and the role of purposeful fashion in addressing systemic barriers affecting race, class, and LGBTQ+ rights.</w:t>
      </w:r>
      <w:r/>
    </w:p>
    <w:p>
      <w:pPr>
        <w:pStyle w:val="ListNumber"/>
        <w:spacing w:line="240" w:lineRule="auto"/>
        <w:ind w:left="720"/>
      </w:pPr>
      <w:r/>
      <w:hyperlink r:id="rId11">
        <w:r>
          <w:rPr>
            <w:color w:val="0000EE"/>
            <w:u w:val="single"/>
          </w:rPr>
          <w:t>https://www.elasnotapetevermelho.com.br/2023/01/17/pataxo-jovem-da-periferia-e-top-queer-se-destacam-em-milao/</w:t>
        </w:r>
      </w:hyperlink>
      <w:r>
        <w:t xml:space="preserve"> - An article highlighting the achievements of Brazilian models Noah Alef and Fernando Casablancas in Milan's fashion scene. Alef, of Pataxó indigenous descent, and Casablancas, a queer model, are recognized for breaking barriers and representing diversity in the fashion industry, showcasing the intersection of cultural heritage and modern fashion.</w:t>
      </w:r>
      <w:r/>
    </w:p>
    <w:p>
      <w:pPr>
        <w:pStyle w:val="ListNumber"/>
        <w:spacing w:line="240" w:lineRule="auto"/>
        <w:ind w:left="720"/>
      </w:pPr>
      <w:r/>
      <w:hyperlink r:id="rId12">
        <w:r>
          <w:rPr>
            <w:color w:val="0000EE"/>
            <w:u w:val="single"/>
          </w:rPr>
          <w:t>https://www.uol.com.br/splash/noticias/2025/01/03/rodrigo-fagundes-volta-por-cima-entrevista.htm</w:t>
        </w:r>
      </w:hyperlink>
      <w:r>
        <w:t xml:space="preserve"> - An interview with actor Rodrigo Fagundes, who portrays Gigi in the series 'Volta Por Cima'. Fagundes discusses his journey towards self-acceptance as a gay man, the role of theatre in his personal growth, and the importance of embracing one's true identity in the face of societal challenges.</w:t>
      </w:r>
      <w:r/>
    </w:p>
    <w:p>
      <w:pPr>
        <w:pStyle w:val="ListNumber"/>
        <w:spacing w:line="240" w:lineRule="auto"/>
        <w:ind w:left="720"/>
      </w:pPr>
      <w:r/>
      <w:hyperlink r:id="rId13">
        <w:r>
          <w:rPr>
            <w:color w:val="0000EE"/>
            <w:u w:val="single"/>
          </w:rPr>
          <w:t>https://www.correiobraziliense.com.br/diversao-e-arte/2024/04/6843001-rodrigo-simas-desabafa-sobre-representatividade-apos-assumir-ser-bissexual.html</w:t>
        </w:r>
      </w:hyperlink>
      <w:r>
        <w:t xml:space="preserve"> - Actor Rodrigo Simas reflects on his journey to self-acceptance after publicly coming out as bisexual. He discusses the challenges of navigating societal expectations, the importance of representation, and the relief of embracing his true self, highlighting the significance of authenticity in personal and professional life.</w:t>
      </w:r>
      <w:r/>
    </w:p>
    <w:p>
      <w:pPr>
        <w:pStyle w:val="ListNumber"/>
        <w:spacing w:line="240" w:lineRule="auto"/>
        <w:ind w:left="720"/>
      </w:pPr>
      <w:r/>
      <w:hyperlink r:id="rId14">
        <w:r>
          <w:rPr>
            <w:color w:val="0000EE"/>
            <w:u w:val="single"/>
          </w:rPr>
          <w:t>https://www.claytenis.com/interviews/its-unlikely-that-im-the-only-gay-man-on-the-tennis-tour-joao-lucas-reis/</w:t>
        </w:r>
      </w:hyperlink>
      <w:r>
        <w:t xml:space="preserve"> - An interview with Brazilian tennis player João Lucas Reis, who became the first male professional tennis player to publicly come out as gay. Reis discusses his experiences, the challenges of being an openly gay athlete, and the importance of representation in sports, emphasizing the need for inclusivity and acceptance.</w:t>
      </w:r>
      <w:r/>
    </w:p>
    <w:p>
      <w:pPr>
        <w:pStyle w:val="ListNumber"/>
        <w:spacing w:line="240" w:lineRule="auto"/>
        <w:ind w:left="720"/>
      </w:pPr>
      <w:r/>
      <w:hyperlink r:id="rId15">
        <w:r>
          <w:rPr>
            <w:color w:val="0000EE"/>
            <w:u w:val="single"/>
          </w:rPr>
          <w:t>https://www.terra.com.br/nos/rodrigo-simas-diz-que-teve-medo-de-perder-trabalhos-apos-revelar-sua-orientacao-sexual-veja-video%2Cab19f173347e0f7b49d724e74f38a7b2u70mxqmw.html</w:t>
        </w:r>
      </w:hyperlink>
      <w:r>
        <w:t xml:space="preserve"> - Actor Rodrigo Simas shares his fears of losing work opportunities after revealing his bisexuality. In an interview, he discusses the societal pressures and prejudices faced by LGBTQ+ individuals in the entertainment industry, highlighting the importance of authenticity and the challenges of navigating public and private life.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ueerloveproject.substack.com/p/rodrigo-dos-reis-questionnaire" TargetMode="External"/><Relationship Id="rId10" Type="http://schemas.openxmlformats.org/officeDocument/2006/relationships/hyperlink" Target="https://www.numeroberlin.de/2025/06/true-equality-requires-ongoing-efforts-numero-berlin-in-conversation-with-brazilian-designer-aline-celi/" TargetMode="External"/><Relationship Id="rId11" Type="http://schemas.openxmlformats.org/officeDocument/2006/relationships/hyperlink" Target="https://www.elasnotapetevermelho.com.br/2023/01/17/pataxo-jovem-da-periferia-e-top-queer-se-destacam-em-milao/" TargetMode="External"/><Relationship Id="rId12" Type="http://schemas.openxmlformats.org/officeDocument/2006/relationships/hyperlink" Target="https://www.uol.com.br/splash/noticias/2025/01/03/rodrigo-fagundes-volta-por-cima-entrevista.htm" TargetMode="External"/><Relationship Id="rId13" Type="http://schemas.openxmlformats.org/officeDocument/2006/relationships/hyperlink" Target="https://www.correiobraziliense.com.br/diversao-e-arte/2024/04/6843001-rodrigo-simas-desabafa-sobre-representatividade-apos-assumir-ser-bissexual.html" TargetMode="External"/><Relationship Id="rId14" Type="http://schemas.openxmlformats.org/officeDocument/2006/relationships/hyperlink" Target="https://www.claytenis.com/interviews/its-unlikely-that-im-the-only-gay-man-on-the-tennis-tour-joao-lucas-reis/" TargetMode="External"/><Relationship Id="rId15" Type="http://schemas.openxmlformats.org/officeDocument/2006/relationships/hyperlink" Target="https://www.terra.com.br/nos/rodrigo-simas-diz-que-teve-medo-de-perder-trabalhos-apos-revelar-sua-orientacao-sexual-veja-video%2Cab19f173347e0f7b49d724e74f38a7b2u70mxqmw.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